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58A" w14:textId="77777777" w:rsidR="000B3B7B" w:rsidRPr="00FA4342" w:rsidRDefault="000B3B7B" w:rsidP="003F5D1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77" w:firstLine="709"/>
        <w:jc w:val="right"/>
        <w:outlineLvl w:val="3"/>
        <w:rPr>
          <w:b/>
          <w:iCs/>
          <w:noProof/>
          <w:sz w:val="32"/>
          <w:szCs w:val="24"/>
        </w:rPr>
      </w:pPr>
      <w:r w:rsidRPr="00FA4342">
        <w:rPr>
          <w:b/>
          <w:iCs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0AD1F834" wp14:editId="342B95B1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447675" cy="323850"/>
            <wp:effectExtent l="0" t="0" r="9525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342">
        <w:rPr>
          <w:b/>
          <w:iCs/>
          <w:noProof/>
          <w:sz w:val="32"/>
          <w:szCs w:val="24"/>
        </w:rPr>
        <w:tab/>
      </w:r>
      <w:r w:rsidRPr="00FA4342">
        <w:rPr>
          <w:b/>
          <w:iCs/>
          <w:noProof/>
          <w:sz w:val="32"/>
          <w:szCs w:val="24"/>
        </w:rPr>
        <w:tab/>
      </w:r>
      <w:r w:rsidRPr="00FA4342">
        <w:rPr>
          <w:b/>
          <w:iCs/>
          <w:noProof/>
          <w:sz w:val="32"/>
          <w:szCs w:val="24"/>
        </w:rPr>
        <w:tab/>
      </w:r>
      <w:r w:rsidRPr="00FA4342">
        <w:rPr>
          <w:b/>
          <w:iCs/>
          <w:noProof/>
          <w:sz w:val="32"/>
          <w:szCs w:val="24"/>
        </w:rPr>
        <w:tab/>
      </w:r>
      <w:r w:rsidRPr="00FA4342">
        <w:rPr>
          <w:b/>
          <w:iCs/>
          <w:noProof/>
          <w:sz w:val="32"/>
          <w:szCs w:val="24"/>
        </w:rPr>
        <w:tab/>
      </w:r>
      <w:r w:rsidRPr="00FA4342">
        <w:rPr>
          <w:b/>
          <w:iCs/>
          <w:noProof/>
          <w:sz w:val="32"/>
          <w:szCs w:val="24"/>
        </w:rPr>
        <w:drawing>
          <wp:inline distT="0" distB="0" distL="0" distR="0" wp14:anchorId="071A86FD" wp14:editId="1FB949AA">
            <wp:extent cx="1000125" cy="323850"/>
            <wp:effectExtent l="0" t="0" r="9525" b="0"/>
            <wp:docPr id="2" name="Imagine 2" descr="C:\Users\Gateway\Pictures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teway\Pictures\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342">
        <w:rPr>
          <w:b/>
          <w:iCs/>
          <w:noProof/>
          <w:sz w:val="32"/>
          <w:szCs w:val="24"/>
        </w:rPr>
        <w:t xml:space="preserve">                                                  </w:t>
      </w:r>
    </w:p>
    <w:p w14:paraId="3FBCE676" w14:textId="77777777" w:rsidR="000B3B7B" w:rsidRPr="00FA4342" w:rsidRDefault="000B3B7B" w:rsidP="003F5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77"/>
        <w:contextualSpacing/>
        <w:jc w:val="center"/>
        <w:rPr>
          <w:rFonts w:eastAsia="Batang"/>
          <w:b/>
          <w:sz w:val="24"/>
          <w:szCs w:val="24"/>
        </w:rPr>
      </w:pPr>
      <w:r w:rsidRPr="00FA4342">
        <w:rPr>
          <w:rFonts w:eastAsia="Batang"/>
          <w:b/>
          <w:iCs/>
          <w:sz w:val="24"/>
          <w:szCs w:val="24"/>
        </w:rPr>
        <w:t>R  O  M  Â  N  I  A</w:t>
      </w:r>
    </w:p>
    <w:p w14:paraId="4CE202DA" w14:textId="77777777" w:rsidR="000B3B7B" w:rsidRPr="00FA4342" w:rsidRDefault="000B3B7B" w:rsidP="003F5D1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77"/>
        <w:contextualSpacing/>
        <w:jc w:val="center"/>
        <w:outlineLvl w:val="3"/>
        <w:rPr>
          <w:rFonts w:eastAsia="Batang"/>
          <w:iC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A4342">
        <w:rPr>
          <w:rFonts w:eastAsia="Batang"/>
          <w:iC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MINISTERUL  PUBLIC</w:t>
      </w:r>
    </w:p>
    <w:p w14:paraId="159431B3" w14:textId="77777777" w:rsidR="000B3B7B" w:rsidRPr="00FA4342" w:rsidRDefault="000B3B7B" w:rsidP="003F5D1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77"/>
        <w:contextualSpacing/>
        <w:jc w:val="center"/>
        <w:outlineLvl w:val="2"/>
        <w:rPr>
          <w:rFonts w:eastAsia="Batang"/>
          <w:iC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A4342">
        <w:rPr>
          <w:rFonts w:eastAsia="Batang"/>
          <w:iC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PARCHETUL  DE  PE  LÂNGĂ</w:t>
      </w:r>
    </w:p>
    <w:p w14:paraId="714364F5" w14:textId="77777777" w:rsidR="000B3B7B" w:rsidRPr="00FA4342" w:rsidRDefault="000B3B7B" w:rsidP="003F5D1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77"/>
        <w:contextualSpacing/>
        <w:jc w:val="center"/>
        <w:outlineLvl w:val="2"/>
        <w:rPr>
          <w:rFonts w:eastAsia="Batang"/>
          <w:iCs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FA4342">
        <w:rPr>
          <w:rFonts w:eastAsia="Batang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ÎNALTA  CURTE  DE  CASAŢIE  ŞI  JUSTIŢIE</w:t>
      </w:r>
    </w:p>
    <w:p w14:paraId="41850F67" w14:textId="77777777" w:rsidR="000B3B7B" w:rsidRPr="00FA4342" w:rsidRDefault="000B3B7B" w:rsidP="003F5D11">
      <w:pPr>
        <w:spacing w:line="276" w:lineRule="auto"/>
        <w:ind w:right="-77"/>
        <w:contextualSpacing/>
        <w:jc w:val="center"/>
        <w:rPr>
          <w:rFonts w:eastAsia="Batang"/>
          <w:b/>
        </w:rPr>
      </w:pPr>
      <w:r w:rsidRPr="00FA4342">
        <w:rPr>
          <w:rFonts w:eastAsia="Batang"/>
          <w:b/>
        </w:rPr>
        <w:t>Direcția de Investigare a Infracțiunilor de Criminalitate Organizată și Terorism</w:t>
      </w:r>
    </w:p>
    <w:p w14:paraId="28ACBAC3" w14:textId="77777777" w:rsidR="000B3B7B" w:rsidRPr="00FA4342" w:rsidRDefault="000B3B7B" w:rsidP="003F5D11">
      <w:pPr>
        <w:spacing w:line="276" w:lineRule="auto"/>
        <w:ind w:right="-77"/>
        <w:contextualSpacing/>
        <w:jc w:val="center"/>
        <w:rPr>
          <w:rFonts w:eastAsia="Batang"/>
          <w:b/>
        </w:rPr>
      </w:pPr>
      <w:r w:rsidRPr="00FA4342">
        <w:rPr>
          <w:rFonts w:eastAsia="Batang"/>
          <w:b/>
        </w:rPr>
        <w:t xml:space="preserve"> STRUCTURA CENTRALĂ</w:t>
      </w:r>
    </w:p>
    <w:p w14:paraId="0585843D" w14:textId="77777777" w:rsidR="000B3B7B" w:rsidRPr="00FA4342" w:rsidRDefault="000B3B7B" w:rsidP="003F5D11">
      <w:pPr>
        <w:spacing w:line="276" w:lineRule="auto"/>
        <w:ind w:right="-77"/>
        <w:contextualSpacing/>
        <w:jc w:val="center"/>
        <w:rPr>
          <w:rFonts w:eastAsia="Batang"/>
          <w:b/>
        </w:rPr>
      </w:pPr>
      <w:r w:rsidRPr="00FA4342">
        <w:rPr>
          <w:rFonts w:eastAsia="Batang"/>
          <w:b/>
        </w:rPr>
        <w:t>Secția de Combatere a Traficului de Droguri</w:t>
      </w:r>
    </w:p>
    <w:tbl>
      <w:tblPr>
        <w:tblW w:w="968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0"/>
        <w:gridCol w:w="3240"/>
        <w:gridCol w:w="3380"/>
      </w:tblGrid>
      <w:tr w:rsidR="000B3B7B" w:rsidRPr="00FA4342" w14:paraId="6E657BFA" w14:textId="77777777" w:rsidTr="007A102E">
        <w:trPr>
          <w:trHeight w:hRule="exact" w:val="35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6E2ED0E1" w14:textId="77777777" w:rsidR="000B3B7B" w:rsidRPr="00FA4342" w:rsidRDefault="000B3B7B" w:rsidP="003F5D11">
            <w:pPr>
              <w:spacing w:line="276" w:lineRule="auto"/>
              <w:ind w:right="-77" w:firstLine="709"/>
              <w:rPr>
                <w:color w:val="0000FF"/>
                <w:sz w:val="24"/>
                <w:szCs w:val="24"/>
                <w:highlight w:val="red"/>
              </w:rPr>
            </w:pPr>
            <w:r w:rsidRPr="00FA4342">
              <w:rPr>
                <w:color w:val="0000FF"/>
                <w:sz w:val="24"/>
                <w:szCs w:val="24"/>
                <w:highlight w:val="red"/>
              </w:rPr>
              <w:t xml:space="preserve">      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51034D6" w14:textId="77777777" w:rsidR="000B3B7B" w:rsidRPr="00FA4342" w:rsidRDefault="000B3B7B" w:rsidP="003F5D11">
            <w:pPr>
              <w:spacing w:line="276" w:lineRule="auto"/>
              <w:ind w:right="-77" w:firstLine="709"/>
              <w:rPr>
                <w:color w:val="FFFF00"/>
                <w:sz w:val="24"/>
                <w:szCs w:val="24"/>
                <w:highlight w:val="yellow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9C7BB34" w14:textId="77777777" w:rsidR="000B3B7B" w:rsidRPr="00FA4342" w:rsidRDefault="000B3B7B" w:rsidP="003F5D11">
            <w:pPr>
              <w:spacing w:line="276" w:lineRule="auto"/>
              <w:ind w:right="-77" w:firstLine="709"/>
              <w:rPr>
                <w:color w:val="0000FF"/>
                <w:sz w:val="24"/>
                <w:szCs w:val="24"/>
                <w:highlight w:val="blue"/>
              </w:rPr>
            </w:pPr>
          </w:p>
        </w:tc>
      </w:tr>
    </w:tbl>
    <w:p w14:paraId="4652079A" w14:textId="77777777" w:rsidR="00703245" w:rsidRPr="00FA4342" w:rsidRDefault="00703245" w:rsidP="00703245">
      <w:pPr>
        <w:spacing w:line="240" w:lineRule="auto"/>
        <w:ind w:right="-77"/>
        <w:rPr>
          <w:b/>
          <w:sz w:val="16"/>
          <w:szCs w:val="16"/>
        </w:rPr>
      </w:pPr>
      <w:r w:rsidRPr="00FA4342">
        <w:rPr>
          <w:b/>
          <w:sz w:val="16"/>
          <w:szCs w:val="16"/>
        </w:rPr>
        <w:t xml:space="preserve">Strada Sfânta Vineri nr.  33, Sector 3,  </w:t>
      </w:r>
      <w:proofErr w:type="spellStart"/>
      <w:r w:rsidRPr="00FA4342">
        <w:rPr>
          <w:b/>
          <w:sz w:val="16"/>
          <w:szCs w:val="16"/>
        </w:rPr>
        <w:t>Bucureşti</w:t>
      </w:r>
      <w:proofErr w:type="spellEnd"/>
      <w:r w:rsidRPr="00FA4342">
        <w:rPr>
          <w:b/>
          <w:sz w:val="16"/>
          <w:szCs w:val="16"/>
        </w:rPr>
        <w:t xml:space="preserve">                                                                            </w:t>
      </w:r>
      <w:r w:rsidRPr="00FA4342">
        <w:rPr>
          <w:b/>
          <w:bCs/>
          <w:i/>
          <w:iCs/>
          <w:sz w:val="16"/>
          <w:szCs w:val="16"/>
        </w:rPr>
        <w:t xml:space="preserve">         </w:t>
      </w:r>
      <w:hyperlink r:id="rId9" w:history="1">
        <w:r w:rsidRPr="00FA4342">
          <w:rPr>
            <w:rStyle w:val="Hyperlink"/>
            <w:b/>
            <w:bCs/>
            <w:iCs/>
            <w:sz w:val="16"/>
            <w:szCs w:val="16"/>
          </w:rPr>
          <w:t>contact@diicot.ro</w:t>
        </w:r>
      </w:hyperlink>
      <w:r w:rsidRPr="00FA4342">
        <w:rPr>
          <w:b/>
          <w:sz w:val="16"/>
          <w:szCs w:val="16"/>
        </w:rPr>
        <w:t xml:space="preserve">, cod operator </w:t>
      </w:r>
      <w:r w:rsidRPr="00FA4342">
        <w:rPr>
          <w:bCs/>
          <w:sz w:val="16"/>
          <w:szCs w:val="16"/>
        </w:rPr>
        <w:t xml:space="preserve"> 16051</w:t>
      </w:r>
      <w:r w:rsidRPr="00FA4342">
        <w:rPr>
          <w:b/>
          <w:sz w:val="16"/>
          <w:szCs w:val="16"/>
        </w:rPr>
        <w:t xml:space="preserve">  </w:t>
      </w:r>
    </w:p>
    <w:p w14:paraId="53FA7A6F" w14:textId="77777777" w:rsidR="000B3B7B" w:rsidRPr="00FA4342" w:rsidRDefault="00703245" w:rsidP="00703245">
      <w:pPr>
        <w:spacing w:line="276" w:lineRule="auto"/>
        <w:ind w:right="-77" w:firstLine="709"/>
        <w:jc w:val="center"/>
        <w:rPr>
          <w:b/>
          <w:sz w:val="16"/>
          <w:szCs w:val="16"/>
        </w:rPr>
      </w:pPr>
      <w:r w:rsidRPr="00FA4342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Telefon: 021 412.34.17,  Fax:  021 311.14.71</w:t>
      </w:r>
    </w:p>
    <w:p w14:paraId="35ADE149" w14:textId="3B89577C" w:rsidR="00B1165F" w:rsidRPr="00FA4342" w:rsidRDefault="003C0BC0" w:rsidP="00D439EF">
      <w:pPr>
        <w:spacing w:line="276" w:lineRule="auto"/>
        <w:ind w:right="-77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</w:p>
    <w:p w14:paraId="4B6AA0FC" w14:textId="77777777" w:rsidR="00DE624F" w:rsidRPr="00FA4342" w:rsidRDefault="00DE624F" w:rsidP="00D439EF">
      <w:pPr>
        <w:spacing w:line="276" w:lineRule="auto"/>
        <w:ind w:right="-77"/>
        <w:jc w:val="left"/>
        <w:rPr>
          <w:b/>
          <w:sz w:val="24"/>
          <w:szCs w:val="24"/>
          <w:u w:val="single"/>
        </w:rPr>
      </w:pPr>
    </w:p>
    <w:p w14:paraId="6AA883FC" w14:textId="77777777" w:rsidR="000B3B7B" w:rsidRPr="00FA4342" w:rsidRDefault="000B3B7B" w:rsidP="003F5D11">
      <w:pPr>
        <w:spacing w:line="276" w:lineRule="auto"/>
        <w:ind w:right="-77"/>
        <w:jc w:val="center"/>
        <w:rPr>
          <w:b/>
          <w:sz w:val="24"/>
          <w:szCs w:val="24"/>
          <w:u w:val="single"/>
        </w:rPr>
      </w:pPr>
      <w:r w:rsidRPr="00FA4342">
        <w:rPr>
          <w:b/>
          <w:sz w:val="24"/>
          <w:szCs w:val="24"/>
          <w:u w:val="single"/>
        </w:rPr>
        <w:t>R E F E R A T</w:t>
      </w:r>
    </w:p>
    <w:p w14:paraId="5DDC4BE9" w14:textId="77777777" w:rsidR="000B3B7B" w:rsidRPr="00FA4342" w:rsidRDefault="000B3B7B" w:rsidP="003F5D11">
      <w:pPr>
        <w:spacing w:line="276" w:lineRule="auto"/>
        <w:ind w:right="-77"/>
        <w:jc w:val="center"/>
        <w:rPr>
          <w:b/>
          <w:sz w:val="24"/>
          <w:szCs w:val="24"/>
        </w:rPr>
      </w:pPr>
      <w:r w:rsidRPr="00FA4342">
        <w:rPr>
          <w:b/>
          <w:sz w:val="24"/>
          <w:szCs w:val="24"/>
        </w:rPr>
        <w:t>cu propunere de luare a măsurii arestării preventive</w:t>
      </w:r>
    </w:p>
    <w:p w14:paraId="67592307" w14:textId="11B36ECA" w:rsidR="00B1165F" w:rsidRPr="00FA4342" w:rsidRDefault="006A2B47" w:rsidP="00D665A1">
      <w:pPr>
        <w:spacing w:line="276" w:lineRule="auto"/>
        <w:ind w:right="-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590D4B" w:rsidRPr="00FA4342">
        <w:rPr>
          <w:b/>
          <w:sz w:val="24"/>
          <w:szCs w:val="24"/>
        </w:rPr>
        <w:t>7.0</w:t>
      </w:r>
      <w:r>
        <w:rPr>
          <w:b/>
          <w:sz w:val="24"/>
          <w:szCs w:val="24"/>
        </w:rPr>
        <w:t>4</w:t>
      </w:r>
      <w:r w:rsidR="00590D4B" w:rsidRPr="00FA4342">
        <w:rPr>
          <w:b/>
          <w:sz w:val="24"/>
          <w:szCs w:val="24"/>
        </w:rPr>
        <w:t>.2025</w:t>
      </w:r>
    </w:p>
    <w:p w14:paraId="61A1A745" w14:textId="77777777" w:rsidR="000B3B7B" w:rsidRPr="00FA4342" w:rsidRDefault="000B3B7B" w:rsidP="003F5D11">
      <w:pPr>
        <w:spacing w:line="276" w:lineRule="auto"/>
        <w:ind w:right="-77"/>
        <w:rPr>
          <w:rFonts w:eastAsia="Calibri"/>
          <w:sz w:val="24"/>
          <w:szCs w:val="24"/>
        </w:rPr>
      </w:pPr>
    </w:p>
    <w:p w14:paraId="119AF935" w14:textId="65C1448B" w:rsidR="000B3B7B" w:rsidRPr="00FA4342" w:rsidRDefault="00911266" w:rsidP="002D31C6">
      <w:pPr>
        <w:spacing w:line="360" w:lineRule="auto"/>
        <w:ind w:right="-77" w:firstLine="708"/>
        <w:rPr>
          <w:rFonts w:eastAsia="Calibri"/>
          <w:iCs/>
          <w:sz w:val="24"/>
          <w:szCs w:val="24"/>
        </w:rPr>
      </w:pPr>
      <w:r w:rsidRPr="00FA4342">
        <w:rPr>
          <w:rFonts w:eastAsia="Calibri"/>
          <w:iCs/>
          <w:sz w:val="24"/>
          <w:szCs w:val="24"/>
        </w:rPr>
        <w:t>P</w:t>
      </w:r>
      <w:r w:rsidRPr="00FA4342">
        <w:rPr>
          <w:rFonts w:eastAsia="Calibri"/>
          <w:bCs/>
          <w:iCs/>
          <w:sz w:val="24"/>
          <w:szCs w:val="24"/>
        </w:rPr>
        <w:t xml:space="preserve">rocuror </w:t>
      </w:r>
      <w:r w:rsidR="003C0BC0">
        <w:rPr>
          <w:rFonts w:eastAsia="Calibri"/>
          <w:b/>
          <w:iCs/>
          <w:sz w:val="24"/>
          <w:szCs w:val="24"/>
        </w:rPr>
        <w:t xml:space="preserve">             </w:t>
      </w:r>
      <w:r w:rsidRPr="00FA4342">
        <w:rPr>
          <w:rFonts w:eastAsia="Calibri"/>
          <w:bCs/>
          <w:iCs/>
          <w:sz w:val="24"/>
          <w:szCs w:val="24"/>
        </w:rPr>
        <w:t xml:space="preserve">, din cadrul </w:t>
      </w:r>
      <w:r w:rsidRPr="00FA4342">
        <w:rPr>
          <w:rFonts w:eastAsia="Calibri"/>
          <w:bCs/>
          <w:i/>
          <w:iCs/>
          <w:sz w:val="24"/>
          <w:szCs w:val="24"/>
        </w:rPr>
        <w:t xml:space="preserve">Parchetului de pe lângă Înalta Curte de </w:t>
      </w:r>
      <w:proofErr w:type="spellStart"/>
      <w:r w:rsidRPr="00FA4342">
        <w:rPr>
          <w:rFonts w:eastAsia="Calibri"/>
          <w:bCs/>
          <w:i/>
          <w:iCs/>
          <w:sz w:val="24"/>
          <w:szCs w:val="24"/>
        </w:rPr>
        <w:t>Casaţie</w:t>
      </w:r>
      <w:proofErr w:type="spellEnd"/>
      <w:r w:rsidRPr="00FA4342">
        <w:rPr>
          <w:rFonts w:eastAsia="Calibri"/>
          <w:bCs/>
          <w:i/>
          <w:iCs/>
          <w:sz w:val="24"/>
          <w:szCs w:val="24"/>
        </w:rPr>
        <w:t xml:space="preserve"> </w:t>
      </w:r>
      <w:proofErr w:type="spellStart"/>
      <w:r w:rsidRPr="00FA4342">
        <w:rPr>
          <w:rFonts w:eastAsia="Calibri"/>
          <w:bCs/>
          <w:i/>
          <w:iCs/>
          <w:sz w:val="24"/>
          <w:szCs w:val="24"/>
        </w:rPr>
        <w:t>şi</w:t>
      </w:r>
      <w:proofErr w:type="spellEnd"/>
      <w:r w:rsidRPr="00FA4342">
        <w:rPr>
          <w:rFonts w:eastAsia="Calibri"/>
          <w:bCs/>
          <w:i/>
          <w:iCs/>
          <w:sz w:val="24"/>
          <w:szCs w:val="24"/>
        </w:rPr>
        <w:t xml:space="preserve"> </w:t>
      </w:r>
      <w:proofErr w:type="spellStart"/>
      <w:r w:rsidRPr="00FA4342">
        <w:rPr>
          <w:rFonts w:eastAsia="Calibri"/>
          <w:bCs/>
          <w:i/>
          <w:iCs/>
          <w:sz w:val="24"/>
          <w:szCs w:val="24"/>
        </w:rPr>
        <w:t>Justiţie</w:t>
      </w:r>
      <w:proofErr w:type="spellEnd"/>
      <w:r w:rsidRPr="00FA4342">
        <w:rPr>
          <w:rFonts w:eastAsia="Calibri"/>
          <w:bCs/>
          <w:i/>
          <w:iCs/>
          <w:sz w:val="24"/>
          <w:szCs w:val="24"/>
        </w:rPr>
        <w:t xml:space="preserve"> - </w:t>
      </w:r>
      <w:proofErr w:type="spellStart"/>
      <w:r w:rsidRPr="00FA4342">
        <w:rPr>
          <w:rFonts w:eastAsia="Calibri"/>
          <w:bCs/>
          <w:i/>
          <w:iCs/>
          <w:sz w:val="24"/>
          <w:szCs w:val="24"/>
        </w:rPr>
        <w:t>Direcţia</w:t>
      </w:r>
      <w:proofErr w:type="spellEnd"/>
      <w:r w:rsidRPr="00FA4342">
        <w:rPr>
          <w:rFonts w:eastAsia="Calibri"/>
          <w:bCs/>
          <w:i/>
          <w:iCs/>
          <w:sz w:val="24"/>
          <w:szCs w:val="24"/>
        </w:rPr>
        <w:t xml:space="preserve"> de Investigare a </w:t>
      </w:r>
      <w:proofErr w:type="spellStart"/>
      <w:r w:rsidRPr="00FA4342">
        <w:rPr>
          <w:rFonts w:eastAsia="Calibri"/>
          <w:bCs/>
          <w:i/>
          <w:iCs/>
          <w:sz w:val="24"/>
          <w:szCs w:val="24"/>
        </w:rPr>
        <w:t>Infracţiunilor</w:t>
      </w:r>
      <w:proofErr w:type="spellEnd"/>
      <w:r w:rsidRPr="00FA4342">
        <w:rPr>
          <w:rFonts w:eastAsia="Calibri"/>
          <w:bCs/>
          <w:i/>
          <w:iCs/>
          <w:sz w:val="24"/>
          <w:szCs w:val="24"/>
        </w:rPr>
        <w:t xml:space="preserve"> de Criminalitate Organizată </w:t>
      </w:r>
      <w:proofErr w:type="spellStart"/>
      <w:r w:rsidRPr="00FA4342">
        <w:rPr>
          <w:rFonts w:eastAsia="Calibri"/>
          <w:bCs/>
          <w:i/>
          <w:iCs/>
          <w:sz w:val="24"/>
          <w:szCs w:val="24"/>
        </w:rPr>
        <w:t>şi</w:t>
      </w:r>
      <w:proofErr w:type="spellEnd"/>
      <w:r w:rsidRPr="00FA4342">
        <w:rPr>
          <w:rFonts w:eastAsia="Calibri"/>
          <w:bCs/>
          <w:i/>
          <w:iCs/>
          <w:sz w:val="24"/>
          <w:szCs w:val="24"/>
        </w:rPr>
        <w:t xml:space="preserve"> Terorism – Structura Centrală</w:t>
      </w:r>
      <w:r w:rsidR="00430541" w:rsidRPr="00FA4342">
        <w:rPr>
          <w:rFonts w:eastAsia="Calibri"/>
          <w:bCs/>
          <w:i/>
          <w:iCs/>
          <w:sz w:val="24"/>
          <w:szCs w:val="24"/>
        </w:rPr>
        <w:t xml:space="preserve"> - Secția de Combatere a Traficului de Droguri</w:t>
      </w:r>
      <w:r w:rsidR="000B3B7B" w:rsidRPr="00FA4342">
        <w:rPr>
          <w:rFonts w:eastAsia="Calibri"/>
          <w:iCs/>
          <w:sz w:val="24"/>
          <w:szCs w:val="24"/>
        </w:rPr>
        <w:t xml:space="preserve">, </w:t>
      </w:r>
    </w:p>
    <w:p w14:paraId="08B90704" w14:textId="50BF918E" w:rsidR="00590D4B" w:rsidRPr="00FA4342" w:rsidRDefault="000B3B7B" w:rsidP="002D31C6">
      <w:pPr>
        <w:spacing w:line="360" w:lineRule="auto"/>
        <w:ind w:right="-77"/>
        <w:rPr>
          <w:rFonts w:eastAsia="Calibri"/>
          <w:sz w:val="24"/>
          <w:szCs w:val="24"/>
        </w:rPr>
      </w:pPr>
      <w:r w:rsidRPr="00FA4342">
        <w:rPr>
          <w:rFonts w:eastAsia="Calibri"/>
          <w:sz w:val="24"/>
          <w:szCs w:val="24"/>
        </w:rPr>
        <w:tab/>
        <w:t>Examinând actele de urmărire penală efectuate în dosarul cu numărul de mai sus</w:t>
      </w:r>
      <w:r w:rsidR="00590D4B" w:rsidRPr="00FA4342">
        <w:rPr>
          <w:rFonts w:eastAsia="Calibri"/>
          <w:sz w:val="24"/>
          <w:szCs w:val="24"/>
        </w:rPr>
        <w:t>,</w:t>
      </w:r>
    </w:p>
    <w:p w14:paraId="29B990C4" w14:textId="77777777" w:rsidR="00590D4B" w:rsidRPr="00FA4342" w:rsidRDefault="00590D4B" w:rsidP="002D31C6">
      <w:pPr>
        <w:spacing w:line="360" w:lineRule="auto"/>
        <w:ind w:firstLine="720"/>
        <w:rPr>
          <w:color w:val="000000"/>
          <w:sz w:val="24"/>
          <w:szCs w:val="24"/>
        </w:rPr>
      </w:pPr>
    </w:p>
    <w:p w14:paraId="15B2EC25" w14:textId="7194CDFF" w:rsidR="00590D4B" w:rsidRPr="00FA4342" w:rsidRDefault="00590D4B" w:rsidP="002D31C6">
      <w:pPr>
        <w:spacing w:line="360" w:lineRule="auto"/>
        <w:ind w:right="-77"/>
        <w:jc w:val="center"/>
        <w:rPr>
          <w:rFonts w:eastAsia="Calibri"/>
          <w:sz w:val="24"/>
          <w:szCs w:val="24"/>
        </w:rPr>
      </w:pPr>
      <w:r w:rsidRPr="00FA4342">
        <w:rPr>
          <w:b/>
          <w:color w:val="000000"/>
          <w:sz w:val="24"/>
          <w:szCs w:val="24"/>
        </w:rPr>
        <w:t>EXPUN URMĂTOARELE</w:t>
      </w:r>
      <w:r w:rsidRPr="00FA4342">
        <w:rPr>
          <w:rFonts w:eastAsia="Calibri"/>
          <w:sz w:val="24"/>
          <w:szCs w:val="24"/>
        </w:rPr>
        <w:t xml:space="preserve"> </w:t>
      </w:r>
    </w:p>
    <w:p w14:paraId="5AEA047B" w14:textId="77777777" w:rsidR="00590D4B" w:rsidRPr="00FA4342" w:rsidRDefault="00590D4B" w:rsidP="002D31C6">
      <w:pPr>
        <w:spacing w:line="360" w:lineRule="auto"/>
        <w:ind w:right="-77"/>
        <w:rPr>
          <w:rFonts w:eastAsia="Calibri"/>
          <w:sz w:val="24"/>
          <w:szCs w:val="24"/>
        </w:rPr>
      </w:pPr>
    </w:p>
    <w:p w14:paraId="7F1BE360" w14:textId="15580A73" w:rsidR="006A2B47" w:rsidRPr="006A2B47" w:rsidRDefault="006A2B47" w:rsidP="006A2B47">
      <w:pPr>
        <w:spacing w:line="360" w:lineRule="auto"/>
        <w:ind w:right="-77" w:firstLine="708"/>
        <w:rPr>
          <w:rFonts w:eastAsia="Calibri"/>
          <w:i/>
          <w:iCs/>
          <w:sz w:val="24"/>
          <w:szCs w:val="24"/>
          <w:lang w:val="en-US"/>
        </w:rPr>
      </w:pPr>
      <w:bookmarkStart w:id="0" w:name="_Hlk133149717"/>
      <w:bookmarkStart w:id="1" w:name="_Hlk67923288"/>
      <w:bookmarkStart w:id="2" w:name="_Hlk69221063"/>
      <w:bookmarkStart w:id="3" w:name="_Hlk69299391"/>
      <w:bookmarkStart w:id="4" w:name="_Hlk189776000"/>
      <w:r w:rsidRPr="006A2B47">
        <w:rPr>
          <w:rFonts w:eastAsia="Calibri"/>
          <w:sz w:val="24"/>
          <w:szCs w:val="24"/>
          <w:lang w:val="en-US"/>
        </w:rPr>
        <w:t xml:space="preserve">1.La data de 16.04.2025,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urma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materialelor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proofErr w:type="gramStart"/>
      <w:r w:rsidRPr="006A2B47">
        <w:rPr>
          <w:rFonts w:eastAsia="Calibri"/>
          <w:sz w:val="24"/>
          <w:szCs w:val="24"/>
          <w:lang w:val="en-US"/>
        </w:rPr>
        <w:t>presă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”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Povestea</w:t>
      </w:r>
      <w:proofErr w:type="spellEnd"/>
      <w:proofErr w:type="gram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tulburătoare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lui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Rareș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Ion,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tânărul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de 20 ani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găsit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mort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casă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la 20 ani</w:t>
      </w:r>
      <w:r w:rsidRPr="006A2B47">
        <w:rPr>
          <w:rFonts w:eastAsia="Calibri"/>
          <w:sz w:val="24"/>
          <w:szCs w:val="24"/>
          <w:lang w:val="en-US"/>
        </w:rPr>
        <w:t xml:space="preserve">”, </w:t>
      </w:r>
      <w:proofErr w:type="spellStart"/>
      <w:r w:rsidRPr="006A2B47">
        <w:rPr>
          <w:rFonts w:eastAsia="Calibri"/>
          <w:sz w:val="24"/>
          <w:szCs w:val="24"/>
          <w:lang w:val="en-US"/>
        </w:rPr>
        <w:t>publicat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pe site-ul </w:t>
      </w:r>
      <w:hyperlink r:id="rId10" w:history="1">
        <w:r w:rsidRPr="006A2B47">
          <w:rPr>
            <w:rStyle w:val="Hyperlink"/>
            <w:rFonts w:eastAsia="Calibri"/>
            <w:sz w:val="24"/>
            <w:szCs w:val="24"/>
            <w:lang w:val="en-US"/>
          </w:rPr>
          <w:t>www.redactia.ro</w:t>
        </w:r>
      </w:hyperlink>
      <w:r w:rsidRPr="006A2B47">
        <w:rPr>
          <w:rFonts w:eastAsia="Calibri"/>
          <w:sz w:val="24"/>
          <w:szCs w:val="24"/>
          <w:lang w:val="en-US"/>
        </w:rPr>
        <w:t xml:space="preserve">, a </w:t>
      </w:r>
      <w:proofErr w:type="spellStart"/>
      <w:r w:rsidRPr="006A2B47">
        <w:rPr>
          <w:rFonts w:eastAsia="Calibri"/>
          <w:sz w:val="24"/>
          <w:szCs w:val="24"/>
          <w:lang w:val="en-US"/>
        </w:rPr>
        <w:t>clipurilor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tik-</w:t>
      </w:r>
      <w:proofErr w:type="spellStart"/>
      <w:r w:rsidRPr="006A2B47">
        <w:rPr>
          <w:rFonts w:eastAsia="Calibri"/>
          <w:sz w:val="24"/>
          <w:szCs w:val="24"/>
          <w:lang w:val="en-US"/>
        </w:rPr>
        <w:t>tok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aparținând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utilizatorilor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r w:rsidR="003C0BC0">
        <w:rPr>
          <w:rFonts w:eastAsia="Calibri"/>
          <w:sz w:val="24"/>
          <w:szCs w:val="24"/>
          <w:u w:val="single"/>
          <w:lang w:val="en-US"/>
        </w:rPr>
        <w:t>…….</w:t>
      </w:r>
      <w:r w:rsidRPr="006A2B47">
        <w:rPr>
          <w:rFonts w:eastAsia="Calibri"/>
          <w:sz w:val="24"/>
          <w:szCs w:val="24"/>
          <w:lang w:val="en-US"/>
        </w:rPr>
        <w:t xml:space="preserve">, </w:t>
      </w:r>
      <w:r w:rsidR="003C0BC0">
        <w:rPr>
          <w:rFonts w:eastAsia="Calibri"/>
          <w:sz w:val="24"/>
          <w:szCs w:val="24"/>
          <w:lang w:val="en-US"/>
        </w:rPr>
        <w:t>………….</w:t>
      </w:r>
      <w:r w:rsidRPr="006A2B47">
        <w:rPr>
          <w:rFonts w:eastAsia="Calibri"/>
          <w:sz w:val="24"/>
          <w:szCs w:val="24"/>
          <w:lang w:val="en-US"/>
        </w:rPr>
        <w:t xml:space="preserve"> cu #</w:t>
      </w:r>
      <w:r w:rsidR="00502658">
        <w:rPr>
          <w:rFonts w:eastAsia="Calibri"/>
          <w:sz w:val="24"/>
          <w:szCs w:val="24"/>
          <w:lang w:val="en-US"/>
        </w:rPr>
        <w:t>....................</w:t>
      </w:r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și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sz w:val="24"/>
          <w:szCs w:val="24"/>
          <w:lang w:val="en-US"/>
        </w:rPr>
        <w:t>informațiilor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primite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pe email de IGPR,</w:t>
      </w:r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bookmarkStart w:id="5" w:name="_Hlk195691704"/>
      <w:proofErr w:type="spellStart"/>
      <w:r w:rsidRPr="006A2B47">
        <w:rPr>
          <w:rFonts w:eastAsia="Calibri"/>
          <w:bCs/>
          <w:sz w:val="24"/>
          <w:szCs w:val="24"/>
          <w:lang w:val="en-US"/>
        </w:rPr>
        <w:t>Parchetul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pe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lângă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Înalta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Curte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Casație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si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Justiție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-</w:t>
      </w:r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Direcţia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Investigare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Pr="006A2B47">
        <w:rPr>
          <w:rFonts w:eastAsia="Calibri"/>
          <w:sz w:val="24"/>
          <w:szCs w:val="24"/>
          <w:lang w:val="en-US"/>
        </w:rPr>
        <w:t xml:space="preserve">a  </w:t>
      </w:r>
      <w:proofErr w:type="spellStart"/>
      <w:r w:rsidRPr="006A2B47">
        <w:rPr>
          <w:rFonts w:eastAsia="Calibri"/>
          <w:sz w:val="24"/>
          <w:szCs w:val="24"/>
          <w:lang w:val="en-US"/>
        </w:rPr>
        <w:t>Infracţiunilor</w:t>
      </w:r>
      <w:proofErr w:type="spellEnd"/>
      <w:proofErr w:type="gram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Criminalitate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Organizată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şi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Terorism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– </w:t>
      </w:r>
      <w:proofErr w:type="spellStart"/>
      <w:r w:rsidRPr="006A2B47">
        <w:rPr>
          <w:rFonts w:eastAsia="Calibri"/>
          <w:sz w:val="24"/>
          <w:szCs w:val="24"/>
          <w:lang w:val="en-US"/>
        </w:rPr>
        <w:t>Structura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Centrală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6A2B47">
        <w:rPr>
          <w:rFonts w:eastAsia="Calibri"/>
          <w:sz w:val="24"/>
          <w:szCs w:val="24"/>
          <w:lang w:val="en-US"/>
        </w:rPr>
        <w:t>Secţia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Combatere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sz w:val="24"/>
          <w:szCs w:val="24"/>
          <w:lang w:val="en-US"/>
        </w:rPr>
        <w:t>Traficului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Droguri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bookmarkEnd w:id="5"/>
      <w:r w:rsidRPr="006A2B47">
        <w:rPr>
          <w:rFonts w:eastAsia="Calibri"/>
          <w:sz w:val="24"/>
          <w:szCs w:val="24"/>
          <w:lang w:val="en-US"/>
        </w:rPr>
        <w:t xml:space="preserve">s-a </w:t>
      </w:r>
      <w:proofErr w:type="spellStart"/>
      <w:r w:rsidRPr="006A2B47">
        <w:rPr>
          <w:rFonts w:eastAsia="Calibri"/>
          <w:sz w:val="24"/>
          <w:szCs w:val="24"/>
          <w:lang w:val="en-US"/>
        </w:rPr>
        <w:t>sesizat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din </w:t>
      </w:r>
      <w:proofErr w:type="spellStart"/>
      <w:r w:rsidRPr="006A2B47">
        <w:rPr>
          <w:rFonts w:eastAsia="Calibri"/>
          <w:sz w:val="24"/>
          <w:szCs w:val="24"/>
          <w:lang w:val="en-US"/>
        </w:rPr>
        <w:t>oficiu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6A2B47">
        <w:rPr>
          <w:rFonts w:eastAsia="Calibri"/>
          <w:sz w:val="24"/>
          <w:szCs w:val="24"/>
          <w:lang w:val="en-US"/>
        </w:rPr>
        <w:t>privire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6A2B47">
        <w:rPr>
          <w:rFonts w:eastAsia="Calibri"/>
          <w:sz w:val="24"/>
          <w:szCs w:val="24"/>
          <w:lang w:val="en-US"/>
        </w:rPr>
        <w:t>faptul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, </w:t>
      </w:r>
      <w:r w:rsidRPr="006A2B47">
        <w:rPr>
          <w:rFonts w:eastAsia="Calibri"/>
          <w:i/>
          <w:iCs/>
          <w:sz w:val="24"/>
          <w:szCs w:val="24"/>
          <w:lang w:val="en-US"/>
        </w:rPr>
        <w:t xml:space="preserve">la data de 15.04.2025,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victima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r w:rsidR="00FA750D">
        <w:rPr>
          <w:rFonts w:eastAsia="Calibri"/>
          <w:i/>
          <w:iCs/>
          <w:sz w:val="24"/>
          <w:szCs w:val="24"/>
          <w:lang w:val="en-US"/>
        </w:rPr>
        <w:t>IR</w:t>
      </w:r>
      <w:r w:rsidRPr="006A2B47">
        <w:rPr>
          <w:rFonts w:eastAsia="Calibri"/>
          <w:i/>
          <w:iCs/>
          <w:sz w:val="24"/>
          <w:szCs w:val="24"/>
          <w:lang w:val="en-US"/>
        </w:rPr>
        <w:t xml:space="preserve">,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vârstă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de 20 ani,  a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fost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găsită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decedată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locuința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sa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din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mun.București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, </w:t>
      </w:r>
      <w:r w:rsidR="00FA750D">
        <w:rPr>
          <w:rFonts w:eastAsia="Calibri"/>
          <w:i/>
          <w:iCs/>
          <w:sz w:val="24"/>
          <w:szCs w:val="24"/>
          <w:lang w:val="en-US"/>
        </w:rPr>
        <w:t>…………………….</w:t>
      </w:r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urma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consumului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i/>
          <w:iCs/>
          <w:sz w:val="24"/>
          <w:szCs w:val="24"/>
          <w:lang w:val="en-US"/>
        </w:rPr>
        <w:t>droguri</w:t>
      </w:r>
      <w:proofErr w:type="spellEnd"/>
      <w:r w:rsidRPr="006A2B47">
        <w:rPr>
          <w:rFonts w:eastAsia="Calibri"/>
          <w:i/>
          <w:iCs/>
          <w:sz w:val="24"/>
          <w:szCs w:val="24"/>
          <w:lang w:val="en-US"/>
        </w:rPr>
        <w:t>.</w:t>
      </w:r>
    </w:p>
    <w:p w14:paraId="6BEECCBD" w14:textId="79E92EAE" w:rsidR="006A2B47" w:rsidRPr="006A2B47" w:rsidRDefault="006A2B47" w:rsidP="006A2B47">
      <w:pPr>
        <w:numPr>
          <w:ilvl w:val="0"/>
          <w:numId w:val="16"/>
        </w:numPr>
        <w:spacing w:line="360" w:lineRule="auto"/>
        <w:ind w:right="-77"/>
        <w:rPr>
          <w:rFonts w:eastAsia="Calibri"/>
          <w:bCs/>
          <w:sz w:val="24"/>
          <w:szCs w:val="24"/>
          <w:lang w:val="en-US"/>
        </w:rPr>
      </w:pPr>
      <w:proofErr w:type="spellStart"/>
      <w:r w:rsidRPr="006A2B47">
        <w:rPr>
          <w:rFonts w:eastAsia="Calibri"/>
          <w:bCs/>
          <w:sz w:val="24"/>
          <w:szCs w:val="24"/>
          <w:lang w:val="en-US"/>
        </w:rPr>
        <w:t>Urmare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sesizării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, s-a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înregistrat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dosarul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penal cu </w:t>
      </w:r>
      <w:r w:rsidRPr="006A2B47">
        <w:rPr>
          <w:rFonts w:eastAsia="Calibri"/>
          <w:sz w:val="24"/>
          <w:szCs w:val="24"/>
          <w:lang w:val="en-US"/>
        </w:rPr>
        <w:t>nr</w:t>
      </w:r>
      <w:r w:rsidR="00FA750D">
        <w:rPr>
          <w:rFonts w:eastAsia="Calibri"/>
          <w:sz w:val="24"/>
          <w:szCs w:val="24"/>
          <w:lang w:val="en-US"/>
        </w:rPr>
        <w:t>……………</w:t>
      </w:r>
      <w:proofErr w:type="gramStart"/>
      <w:r w:rsidR="00FA750D">
        <w:rPr>
          <w:rFonts w:eastAsia="Calibri"/>
          <w:sz w:val="24"/>
          <w:szCs w:val="24"/>
          <w:lang w:val="en-US"/>
        </w:rPr>
        <w:t>…..</w:t>
      </w:r>
      <w:proofErr w:type="gramEnd"/>
      <w:r w:rsidRPr="006A2B47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6A2B47">
        <w:rPr>
          <w:rFonts w:eastAsia="Calibri"/>
          <w:sz w:val="24"/>
          <w:szCs w:val="24"/>
          <w:lang w:val="en-US"/>
        </w:rPr>
        <w:t>Parchetului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pe </w:t>
      </w:r>
      <w:proofErr w:type="spellStart"/>
      <w:r w:rsidRPr="006A2B47">
        <w:rPr>
          <w:rFonts w:eastAsia="Calibri"/>
          <w:sz w:val="24"/>
          <w:szCs w:val="24"/>
          <w:lang w:val="en-US"/>
        </w:rPr>
        <w:t>lângă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Înalta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Curte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Casație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si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Justiție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- </w:t>
      </w:r>
      <w:proofErr w:type="spellStart"/>
      <w:r w:rsidRPr="006A2B47">
        <w:rPr>
          <w:rFonts w:eastAsia="Calibri"/>
          <w:sz w:val="24"/>
          <w:szCs w:val="24"/>
          <w:lang w:val="en-US"/>
        </w:rPr>
        <w:t>Direcția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Investigare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Pr="006A2B47">
        <w:rPr>
          <w:rFonts w:eastAsia="Calibri"/>
          <w:sz w:val="24"/>
          <w:szCs w:val="24"/>
          <w:lang w:val="en-US"/>
        </w:rPr>
        <w:t xml:space="preserve">a  </w:t>
      </w:r>
      <w:proofErr w:type="spellStart"/>
      <w:r w:rsidRPr="006A2B47">
        <w:rPr>
          <w:rFonts w:eastAsia="Calibri"/>
          <w:sz w:val="24"/>
          <w:szCs w:val="24"/>
          <w:lang w:val="en-US"/>
        </w:rPr>
        <w:t>Infracțiunilor</w:t>
      </w:r>
      <w:proofErr w:type="spellEnd"/>
      <w:proofErr w:type="gram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Criminalitate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Organizată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și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Terorism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– </w:t>
      </w:r>
      <w:proofErr w:type="spellStart"/>
      <w:r w:rsidRPr="006A2B47">
        <w:rPr>
          <w:rFonts w:eastAsia="Calibri"/>
          <w:sz w:val="24"/>
          <w:szCs w:val="24"/>
          <w:lang w:val="en-US"/>
        </w:rPr>
        <w:t>Structura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Centrală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6A2B47">
        <w:rPr>
          <w:rFonts w:eastAsia="Calibri"/>
          <w:sz w:val="24"/>
          <w:szCs w:val="24"/>
          <w:lang w:val="en-US"/>
        </w:rPr>
        <w:t>Secția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Combatere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sz w:val="24"/>
          <w:szCs w:val="24"/>
          <w:lang w:val="en-US"/>
        </w:rPr>
        <w:t>Traficului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Droguri</w:t>
      </w:r>
      <w:proofErr w:type="spellEnd"/>
      <w:r w:rsidRPr="006A2B47">
        <w:rPr>
          <w:rFonts w:eastAsia="Calibri"/>
          <w:sz w:val="24"/>
          <w:szCs w:val="24"/>
          <w:lang w:val="en-US"/>
        </w:rPr>
        <w:t>;</w:t>
      </w:r>
    </w:p>
    <w:p w14:paraId="43315A08" w14:textId="77777777" w:rsidR="006A2B47" w:rsidRPr="006A2B47" w:rsidRDefault="006A2B47" w:rsidP="006A2B47">
      <w:pPr>
        <w:spacing w:line="360" w:lineRule="auto"/>
        <w:ind w:right="-77" w:firstLine="708"/>
        <w:rPr>
          <w:rFonts w:eastAsia="Calibri"/>
          <w:bCs/>
          <w:sz w:val="24"/>
          <w:szCs w:val="24"/>
          <w:lang w:val="en-US"/>
        </w:rPr>
      </w:pPr>
    </w:p>
    <w:p w14:paraId="5757C9FC" w14:textId="77777777" w:rsidR="006A2B47" w:rsidRPr="006A2B47" w:rsidRDefault="006A2B47" w:rsidP="006A2B47">
      <w:pPr>
        <w:spacing w:line="360" w:lineRule="auto"/>
        <w:ind w:right="-77" w:firstLine="708"/>
        <w:rPr>
          <w:rFonts w:eastAsia="Calibri"/>
          <w:sz w:val="24"/>
          <w:szCs w:val="24"/>
          <w:lang w:val="en-US"/>
        </w:rPr>
      </w:pPr>
    </w:p>
    <w:p w14:paraId="5DECA3A8" w14:textId="77777777" w:rsidR="006A2B47" w:rsidRPr="006A2B47" w:rsidRDefault="006A2B47" w:rsidP="006A2B47">
      <w:pPr>
        <w:spacing w:line="360" w:lineRule="auto"/>
        <w:ind w:right="-77" w:firstLine="708"/>
        <w:rPr>
          <w:rFonts w:eastAsia="Calibri"/>
          <w:sz w:val="24"/>
          <w:szCs w:val="24"/>
          <w:lang w:val="en-US"/>
        </w:rPr>
      </w:pPr>
      <w:proofErr w:type="spellStart"/>
      <w:r w:rsidRPr="006A2B47">
        <w:rPr>
          <w:rFonts w:eastAsia="Calibri"/>
          <w:sz w:val="24"/>
          <w:szCs w:val="24"/>
          <w:lang w:val="en-US"/>
        </w:rPr>
        <w:t>Prin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ordonanţa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din data de 16.04.2025, s-a </w:t>
      </w:r>
      <w:proofErr w:type="spellStart"/>
      <w:r w:rsidRPr="006A2B47">
        <w:rPr>
          <w:rFonts w:eastAsia="Calibri"/>
          <w:sz w:val="24"/>
          <w:szCs w:val="24"/>
          <w:lang w:val="en-US"/>
        </w:rPr>
        <w:t>dispus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începerea</w:t>
      </w:r>
      <w:proofErr w:type="spellEnd"/>
      <w:r w:rsidRPr="006A2B47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lang w:val="en-US"/>
        </w:rPr>
        <w:t>urmăririi</w:t>
      </w:r>
      <w:proofErr w:type="spellEnd"/>
      <w:r w:rsidRPr="006A2B47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lang w:val="en-US"/>
        </w:rPr>
        <w:t>penale</w:t>
      </w:r>
      <w:proofErr w:type="spellEnd"/>
      <w:r w:rsidRPr="006A2B47">
        <w:rPr>
          <w:rFonts w:eastAsia="Calibri"/>
          <w:b/>
          <w:bCs/>
          <w:sz w:val="24"/>
          <w:szCs w:val="24"/>
          <w:lang w:val="en-US"/>
        </w:rPr>
        <w:t xml:space="preserve"> </w:t>
      </w:r>
      <w:r w:rsidRPr="006A2B47">
        <w:rPr>
          <w:rFonts w:eastAsia="Calibri"/>
          <w:b/>
          <w:bCs/>
          <w:i/>
          <w:sz w:val="24"/>
          <w:szCs w:val="24"/>
          <w:lang w:val="en-US"/>
        </w:rPr>
        <w:t>IN REM</w:t>
      </w:r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r w:rsidRPr="006A2B47">
        <w:rPr>
          <w:rFonts w:eastAsia="Calibri"/>
          <w:sz w:val="24"/>
          <w:szCs w:val="24"/>
          <w:lang w:val="en-US"/>
        </w:rPr>
        <w:t xml:space="preserve">sub </w:t>
      </w:r>
      <w:proofErr w:type="spellStart"/>
      <w:r w:rsidRPr="006A2B47">
        <w:rPr>
          <w:rFonts w:eastAsia="Calibri"/>
          <w:sz w:val="24"/>
          <w:szCs w:val="24"/>
          <w:lang w:val="en-US"/>
        </w:rPr>
        <w:t>aspectul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săvârșirii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infracțiunii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trafic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droguri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risc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și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de mare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risc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, care </w:t>
      </w:r>
      <w:proofErr w:type="gram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a</w:t>
      </w:r>
      <w:proofErr w:type="gram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avut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ca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urmare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moartea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victimei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, prev.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și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ped. de art. 11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Legea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143/2000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raportat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la art. 2 alin.1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și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2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Legea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lastRenderedPageBreak/>
        <w:t>143/2000</w:t>
      </w:r>
      <w:r w:rsidRPr="006A2B47">
        <w:rPr>
          <w:rFonts w:eastAsia="Calibri"/>
          <w:sz w:val="24"/>
          <w:szCs w:val="24"/>
          <w:lang w:val="en-US"/>
        </w:rPr>
        <w:t>.</w:t>
      </w:r>
    </w:p>
    <w:bookmarkEnd w:id="0"/>
    <w:p w14:paraId="5A4F5F70" w14:textId="77777777" w:rsidR="006A2B47" w:rsidRPr="006A2B47" w:rsidRDefault="006A2B47" w:rsidP="006A2B47">
      <w:pPr>
        <w:spacing w:line="360" w:lineRule="auto"/>
        <w:ind w:right="-77" w:firstLine="708"/>
        <w:rPr>
          <w:rFonts w:eastAsia="Calibri"/>
          <w:sz w:val="24"/>
          <w:szCs w:val="24"/>
          <w:lang w:val="en-US"/>
        </w:rPr>
      </w:pPr>
      <w:proofErr w:type="spellStart"/>
      <w:r w:rsidRPr="006A2B47">
        <w:rPr>
          <w:rFonts w:eastAsia="Calibri"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cauză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au </w:t>
      </w:r>
      <w:proofErr w:type="spellStart"/>
      <w:r w:rsidRPr="006A2B47">
        <w:rPr>
          <w:rFonts w:eastAsia="Calibri"/>
          <w:sz w:val="24"/>
          <w:szCs w:val="24"/>
          <w:lang w:val="en-US"/>
        </w:rPr>
        <w:t>fost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delegați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lucrători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poliție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din </w:t>
      </w:r>
      <w:proofErr w:type="spellStart"/>
      <w:r w:rsidRPr="006A2B47">
        <w:rPr>
          <w:rFonts w:eastAsia="Calibri"/>
          <w:sz w:val="24"/>
          <w:szCs w:val="24"/>
          <w:lang w:val="en-US"/>
        </w:rPr>
        <w:t>cadrul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IGPR- </w:t>
      </w:r>
      <w:proofErr w:type="spellStart"/>
      <w:r w:rsidRPr="006A2B47">
        <w:rPr>
          <w:rFonts w:eastAsia="Calibri"/>
          <w:sz w:val="24"/>
          <w:szCs w:val="24"/>
          <w:lang w:val="en-US"/>
        </w:rPr>
        <w:t>Brigada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Combatere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sz w:val="24"/>
          <w:szCs w:val="24"/>
          <w:lang w:val="en-US"/>
        </w:rPr>
        <w:t>Criminalităţii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Organizate</w:t>
      </w:r>
      <w:proofErr w:type="spellEnd"/>
      <w:r w:rsidRPr="006A2B47">
        <w:rPr>
          <w:rFonts w:eastAsia="Calibri"/>
          <w:sz w:val="24"/>
          <w:szCs w:val="24"/>
          <w:lang w:val="en-US"/>
        </w:rPr>
        <w:t>-</w:t>
      </w:r>
      <w:r w:rsidRPr="006A2B47">
        <w:rPr>
          <w:rFonts w:eastAsia="Calibri"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Cs/>
          <w:sz w:val="24"/>
          <w:szCs w:val="24"/>
          <w:lang w:val="en-US"/>
        </w:rPr>
        <w:t>Serviciul</w:t>
      </w:r>
      <w:proofErr w:type="spellEnd"/>
      <w:r w:rsidRPr="006A2B47">
        <w:rPr>
          <w:rFonts w:eastAsia="Calibri"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Cs/>
          <w:sz w:val="24"/>
          <w:szCs w:val="24"/>
          <w:lang w:val="en-US"/>
        </w:rPr>
        <w:t>Antidrog</w:t>
      </w:r>
      <w:proofErr w:type="spellEnd"/>
      <w:r w:rsidRPr="006A2B47">
        <w:rPr>
          <w:rFonts w:eastAsia="Calibri"/>
          <w:iCs/>
          <w:sz w:val="24"/>
          <w:szCs w:val="24"/>
          <w:lang w:val="en-US"/>
        </w:rPr>
        <w:t xml:space="preserve">- </w:t>
      </w:r>
      <w:proofErr w:type="spellStart"/>
      <w:r w:rsidRPr="006A2B47">
        <w:rPr>
          <w:rFonts w:eastAsia="Calibri"/>
          <w:iCs/>
          <w:sz w:val="24"/>
          <w:szCs w:val="24"/>
          <w:lang w:val="en-US"/>
        </w:rPr>
        <w:t>Biroul</w:t>
      </w:r>
      <w:proofErr w:type="spellEnd"/>
      <w:r w:rsidRPr="006A2B47">
        <w:rPr>
          <w:rFonts w:eastAsia="Calibri"/>
          <w:i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iCs/>
          <w:sz w:val="24"/>
          <w:szCs w:val="24"/>
          <w:lang w:val="en-US"/>
        </w:rPr>
        <w:t>Combatere</w:t>
      </w:r>
      <w:proofErr w:type="spellEnd"/>
      <w:r w:rsidRPr="006A2B47">
        <w:rPr>
          <w:rFonts w:eastAsia="Calibri"/>
          <w:iCs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iCs/>
          <w:sz w:val="24"/>
          <w:szCs w:val="24"/>
          <w:lang w:val="en-US"/>
        </w:rPr>
        <w:t>Traficului</w:t>
      </w:r>
      <w:proofErr w:type="spellEnd"/>
      <w:r w:rsidRPr="006A2B47">
        <w:rPr>
          <w:rFonts w:eastAsia="Calibri"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Cs/>
          <w:sz w:val="24"/>
          <w:szCs w:val="24"/>
          <w:lang w:val="en-US"/>
        </w:rPr>
        <w:t>Stradal</w:t>
      </w:r>
      <w:proofErr w:type="spellEnd"/>
      <w:r w:rsidRPr="006A2B47">
        <w:rPr>
          <w:rFonts w:eastAsia="Calibri"/>
          <w:i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iCs/>
          <w:sz w:val="24"/>
          <w:szCs w:val="24"/>
          <w:lang w:val="en-US"/>
        </w:rPr>
        <w:t>droguri</w:t>
      </w:r>
      <w:proofErr w:type="spellEnd"/>
      <w:r w:rsidRPr="006A2B47">
        <w:rPr>
          <w:rFonts w:eastAsia="Calibri"/>
          <w:iCs/>
          <w:sz w:val="24"/>
          <w:szCs w:val="24"/>
          <w:lang w:val="en-US"/>
        </w:rPr>
        <w:t xml:space="preserve">,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vederea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efectuării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unor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acte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urmărire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penală</w:t>
      </w:r>
      <w:proofErr w:type="spellEnd"/>
      <w:r w:rsidRPr="006A2B47">
        <w:rPr>
          <w:rFonts w:eastAsia="Calibri"/>
          <w:sz w:val="24"/>
          <w:szCs w:val="24"/>
          <w:lang w:val="en-US"/>
        </w:rPr>
        <w:t>.</w:t>
      </w:r>
    </w:p>
    <w:p w14:paraId="320D2BBF" w14:textId="0FC48D50" w:rsidR="006A2B47" w:rsidRPr="006A2B47" w:rsidRDefault="006A2B47" w:rsidP="006A2B47">
      <w:pPr>
        <w:spacing w:line="360" w:lineRule="auto"/>
        <w:ind w:right="-77" w:firstLine="708"/>
        <w:rPr>
          <w:rFonts w:eastAsia="Calibri"/>
          <w:sz w:val="24"/>
          <w:szCs w:val="24"/>
          <w:lang w:val="en-US"/>
        </w:rPr>
      </w:pPr>
      <w:r w:rsidRPr="006A2B47">
        <w:rPr>
          <w:rFonts w:eastAsia="Calibri"/>
          <w:sz w:val="24"/>
          <w:szCs w:val="24"/>
          <w:lang w:val="en-US"/>
        </w:rPr>
        <w:t xml:space="preserve">2. La data de 15.04.2025,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jurul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orei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11.11, </w:t>
      </w:r>
      <w:proofErr w:type="spellStart"/>
      <w:r w:rsidRPr="006A2B47">
        <w:rPr>
          <w:rFonts w:eastAsia="Calibri"/>
          <w:sz w:val="24"/>
          <w:szCs w:val="24"/>
          <w:lang w:val="en-US"/>
        </w:rPr>
        <w:t>lucrătorii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poliție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din </w:t>
      </w:r>
      <w:proofErr w:type="spellStart"/>
      <w:r w:rsidRPr="006A2B47">
        <w:rPr>
          <w:rFonts w:eastAsia="Calibri"/>
          <w:sz w:val="24"/>
          <w:szCs w:val="24"/>
          <w:lang w:val="en-US"/>
        </w:rPr>
        <w:t>cadrul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D.G.P.</w:t>
      </w:r>
      <w:proofErr w:type="gramStart"/>
      <w:r w:rsidRPr="006A2B47">
        <w:rPr>
          <w:rFonts w:eastAsia="Calibri"/>
          <w:sz w:val="24"/>
          <w:szCs w:val="24"/>
          <w:lang w:val="en-US"/>
        </w:rPr>
        <w:t>M.B</w:t>
      </w:r>
      <w:proofErr w:type="gramEnd"/>
      <w:r w:rsidRPr="006A2B47">
        <w:rPr>
          <w:rFonts w:eastAsia="Calibri"/>
          <w:sz w:val="24"/>
          <w:szCs w:val="24"/>
          <w:lang w:val="en-US"/>
        </w:rPr>
        <w:t xml:space="preserve"> – </w:t>
      </w:r>
      <w:proofErr w:type="spellStart"/>
      <w:r w:rsidRPr="006A2B47">
        <w:rPr>
          <w:rFonts w:eastAsia="Calibri"/>
          <w:sz w:val="24"/>
          <w:szCs w:val="24"/>
          <w:lang w:val="en-US"/>
        </w:rPr>
        <w:t>Serviciul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Omoruri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, au </w:t>
      </w:r>
      <w:proofErr w:type="spellStart"/>
      <w:r w:rsidRPr="006A2B47">
        <w:rPr>
          <w:rFonts w:eastAsia="Calibri"/>
          <w:sz w:val="24"/>
          <w:szCs w:val="24"/>
          <w:lang w:val="en-US"/>
        </w:rPr>
        <w:t>fost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sesizați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6A2B47">
        <w:rPr>
          <w:rFonts w:eastAsia="Calibri"/>
          <w:sz w:val="24"/>
          <w:szCs w:val="24"/>
          <w:lang w:val="en-US"/>
        </w:rPr>
        <w:t>privire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6A2B47">
        <w:rPr>
          <w:rFonts w:eastAsia="Calibri"/>
          <w:sz w:val="24"/>
          <w:szCs w:val="24"/>
          <w:lang w:val="en-US"/>
        </w:rPr>
        <w:t>faptul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, la </w:t>
      </w:r>
      <w:proofErr w:type="spellStart"/>
      <w:r w:rsidRPr="006A2B47">
        <w:rPr>
          <w:rFonts w:eastAsia="Calibri"/>
          <w:sz w:val="24"/>
          <w:szCs w:val="24"/>
          <w:lang w:val="en-US"/>
        </w:rPr>
        <w:t>adresa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din </w:t>
      </w:r>
      <w:proofErr w:type="spellStart"/>
      <w:r w:rsidRPr="006A2B47">
        <w:rPr>
          <w:rFonts w:eastAsia="Calibri"/>
          <w:sz w:val="24"/>
          <w:szCs w:val="24"/>
          <w:lang w:val="en-US"/>
        </w:rPr>
        <w:t>mun.București</w:t>
      </w:r>
      <w:proofErr w:type="spellEnd"/>
      <w:r w:rsidR="00AC09A9">
        <w:rPr>
          <w:rFonts w:eastAsia="Calibri"/>
          <w:sz w:val="24"/>
          <w:szCs w:val="24"/>
          <w:lang w:val="en-US"/>
        </w:rPr>
        <w:t>………………….</w:t>
      </w:r>
      <w:r w:rsidRPr="006A2B47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sz w:val="24"/>
          <w:szCs w:val="24"/>
          <w:lang w:val="en-US"/>
        </w:rPr>
        <w:t>fost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descoperit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cadavrul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numitului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r w:rsidR="00AC09A9">
        <w:rPr>
          <w:rFonts w:eastAsia="Calibri"/>
          <w:sz w:val="24"/>
          <w:szCs w:val="24"/>
          <w:lang w:val="en-US"/>
        </w:rPr>
        <w:t>IR</w:t>
      </w:r>
      <w:r w:rsidRPr="006A2B47">
        <w:rPr>
          <w:rFonts w:eastAsia="Calibri"/>
          <w:sz w:val="24"/>
          <w:szCs w:val="24"/>
          <w:lang w:val="en-US"/>
        </w:rPr>
        <w:t>.</w:t>
      </w:r>
    </w:p>
    <w:p w14:paraId="3E5412FB" w14:textId="77777777" w:rsidR="006A2B47" w:rsidRPr="006A2B47" w:rsidRDefault="006A2B47" w:rsidP="006A2B47">
      <w:pPr>
        <w:spacing w:line="360" w:lineRule="auto"/>
        <w:ind w:right="-77" w:firstLine="708"/>
        <w:rPr>
          <w:rFonts w:eastAsia="Calibri"/>
          <w:bCs/>
          <w:sz w:val="24"/>
          <w:szCs w:val="24"/>
          <w:lang w:val="en-US"/>
        </w:rPr>
      </w:pPr>
      <w:proofErr w:type="spellStart"/>
      <w:r w:rsidRPr="006A2B47">
        <w:rPr>
          <w:rFonts w:eastAsia="Calibri"/>
          <w:bCs/>
          <w:sz w:val="24"/>
          <w:szCs w:val="24"/>
          <w:lang w:val="en-US"/>
        </w:rPr>
        <w:t>Urmare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sesizării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, s-a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înregistrat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dosarul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penal cu </w:t>
      </w:r>
      <w:r w:rsidRPr="006A2B47">
        <w:rPr>
          <w:rFonts w:eastAsia="Calibri"/>
          <w:sz w:val="24"/>
          <w:szCs w:val="24"/>
          <w:lang w:val="en-US"/>
        </w:rPr>
        <w:t xml:space="preserve">nr. 1541/159/P/2025 al </w:t>
      </w:r>
      <w:proofErr w:type="spellStart"/>
      <w:r w:rsidRPr="006A2B47">
        <w:rPr>
          <w:rFonts w:eastAsia="Calibri"/>
          <w:sz w:val="24"/>
          <w:szCs w:val="24"/>
          <w:lang w:val="en-US"/>
        </w:rPr>
        <w:t>Parchetului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pe </w:t>
      </w:r>
      <w:proofErr w:type="spellStart"/>
      <w:r w:rsidRPr="006A2B47">
        <w:rPr>
          <w:rFonts w:eastAsia="Calibri"/>
          <w:sz w:val="24"/>
          <w:szCs w:val="24"/>
          <w:lang w:val="en-US"/>
        </w:rPr>
        <w:t>lângă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Tribunalul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București</w:t>
      </w:r>
      <w:proofErr w:type="spellEnd"/>
      <w:r w:rsidRPr="006A2B47">
        <w:rPr>
          <w:rFonts w:eastAsia="Calibri"/>
          <w:sz w:val="24"/>
          <w:szCs w:val="24"/>
          <w:lang w:val="en-US"/>
        </w:rPr>
        <w:t>;</w:t>
      </w:r>
    </w:p>
    <w:p w14:paraId="3A6903CC" w14:textId="1D5A41B7" w:rsidR="006A2B47" w:rsidRPr="006A2B47" w:rsidRDefault="006A2B47" w:rsidP="006A2B47">
      <w:pPr>
        <w:numPr>
          <w:ilvl w:val="0"/>
          <w:numId w:val="17"/>
        </w:numPr>
        <w:spacing w:line="360" w:lineRule="auto"/>
        <w:ind w:right="-77"/>
        <w:rPr>
          <w:rFonts w:eastAsia="Calibri"/>
          <w:b/>
          <w:bCs/>
          <w:sz w:val="24"/>
          <w:szCs w:val="24"/>
          <w:u w:val="single"/>
          <w:lang w:val="en-US"/>
        </w:rPr>
      </w:pPr>
      <w:proofErr w:type="spellStart"/>
      <w:r w:rsidRPr="006A2B47">
        <w:rPr>
          <w:rFonts w:eastAsia="Calibri"/>
          <w:sz w:val="24"/>
          <w:szCs w:val="24"/>
          <w:lang w:val="en-US"/>
        </w:rPr>
        <w:t>Prin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ordonanța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nr. </w:t>
      </w:r>
      <w:r w:rsidR="00CC0695">
        <w:rPr>
          <w:rFonts w:eastAsia="Calibri"/>
          <w:sz w:val="24"/>
          <w:szCs w:val="24"/>
          <w:lang w:val="en-US"/>
        </w:rPr>
        <w:t>………</w:t>
      </w:r>
      <w:r w:rsidRPr="006A2B47">
        <w:rPr>
          <w:rFonts w:eastAsia="Calibri"/>
          <w:sz w:val="24"/>
          <w:szCs w:val="24"/>
          <w:lang w:val="en-US"/>
        </w:rPr>
        <w:t xml:space="preserve"> din data de 15.04.2025, s-a </w:t>
      </w:r>
      <w:proofErr w:type="spellStart"/>
      <w:r w:rsidRPr="006A2B47">
        <w:rPr>
          <w:rFonts w:eastAsia="Calibri"/>
          <w:sz w:val="24"/>
          <w:szCs w:val="24"/>
          <w:lang w:val="en-US"/>
        </w:rPr>
        <w:t>dispus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începerea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urmăririi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penale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r w:rsidRPr="006A2B47">
        <w:rPr>
          <w:rFonts w:eastAsia="Calibri"/>
          <w:i/>
          <w:iCs/>
          <w:sz w:val="24"/>
          <w:szCs w:val="24"/>
          <w:lang w:val="en-US"/>
        </w:rPr>
        <w:t>in rem</w:t>
      </w:r>
      <w:r w:rsidRPr="006A2B47">
        <w:rPr>
          <w:rFonts w:eastAsia="Calibri"/>
          <w:sz w:val="24"/>
          <w:szCs w:val="24"/>
          <w:lang w:val="en-US"/>
        </w:rPr>
        <w:t xml:space="preserve">, cu </w:t>
      </w:r>
      <w:proofErr w:type="spellStart"/>
      <w:r w:rsidRPr="006A2B47">
        <w:rPr>
          <w:rFonts w:eastAsia="Calibri"/>
          <w:sz w:val="24"/>
          <w:szCs w:val="24"/>
          <w:lang w:val="en-US"/>
        </w:rPr>
        <w:t>privire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6A2B47">
        <w:rPr>
          <w:rFonts w:eastAsia="Calibri"/>
          <w:sz w:val="24"/>
          <w:szCs w:val="24"/>
          <w:lang w:val="en-US"/>
        </w:rPr>
        <w:t>săvârșirea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infracțiunii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ucidere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din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culpă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, prev.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și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ped. de art. 192 alin.1 Cod penal.</w:t>
      </w:r>
    </w:p>
    <w:p w14:paraId="69C37010" w14:textId="77777777" w:rsidR="006A2B47" w:rsidRPr="006A2B47" w:rsidRDefault="006A2B47" w:rsidP="006A2B47">
      <w:pPr>
        <w:spacing w:line="360" w:lineRule="auto"/>
        <w:ind w:right="-77" w:firstLine="708"/>
        <w:rPr>
          <w:rFonts w:eastAsia="Calibri"/>
          <w:sz w:val="24"/>
          <w:szCs w:val="24"/>
          <w:lang w:val="en-US"/>
        </w:rPr>
      </w:pPr>
      <w:proofErr w:type="spellStart"/>
      <w:r w:rsidRPr="006A2B47">
        <w:rPr>
          <w:rFonts w:eastAsia="Calibri"/>
          <w:sz w:val="24"/>
          <w:szCs w:val="24"/>
          <w:lang w:val="en-US"/>
        </w:rPr>
        <w:t>Prin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adresa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din 16.04.2025, </w:t>
      </w:r>
      <w:proofErr w:type="spellStart"/>
      <w:r w:rsidRPr="006A2B47">
        <w:rPr>
          <w:rFonts w:eastAsia="Calibri"/>
          <w:sz w:val="24"/>
          <w:szCs w:val="24"/>
          <w:lang w:val="en-US"/>
        </w:rPr>
        <w:t>dosarul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1541/159/P/2025 al </w:t>
      </w:r>
      <w:proofErr w:type="spellStart"/>
      <w:r w:rsidRPr="006A2B47">
        <w:rPr>
          <w:rFonts w:eastAsia="Calibri"/>
          <w:sz w:val="24"/>
          <w:szCs w:val="24"/>
          <w:lang w:val="en-US"/>
        </w:rPr>
        <w:t>Parchetului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pe </w:t>
      </w:r>
      <w:proofErr w:type="spellStart"/>
      <w:r w:rsidRPr="006A2B47">
        <w:rPr>
          <w:rFonts w:eastAsia="Calibri"/>
          <w:sz w:val="24"/>
          <w:szCs w:val="24"/>
          <w:lang w:val="en-US"/>
        </w:rPr>
        <w:t>lângă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Tribunalul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București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sz w:val="24"/>
          <w:szCs w:val="24"/>
          <w:lang w:val="en-US"/>
        </w:rPr>
        <w:t>fost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înaintat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Parchetului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pe </w:t>
      </w:r>
      <w:proofErr w:type="spellStart"/>
      <w:r w:rsidRPr="006A2B47">
        <w:rPr>
          <w:rFonts w:eastAsia="Calibri"/>
          <w:sz w:val="24"/>
          <w:szCs w:val="24"/>
          <w:lang w:val="en-US"/>
        </w:rPr>
        <w:t>lângă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Înalta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Curte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Casație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si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Justiție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- </w:t>
      </w:r>
      <w:proofErr w:type="spellStart"/>
      <w:r w:rsidRPr="006A2B47">
        <w:rPr>
          <w:rFonts w:eastAsia="Calibri"/>
          <w:sz w:val="24"/>
          <w:szCs w:val="24"/>
          <w:lang w:val="en-US"/>
        </w:rPr>
        <w:t>Direcția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Investigare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Pr="006A2B47">
        <w:rPr>
          <w:rFonts w:eastAsia="Calibri"/>
          <w:sz w:val="24"/>
          <w:szCs w:val="24"/>
          <w:lang w:val="en-US"/>
        </w:rPr>
        <w:t xml:space="preserve">a  </w:t>
      </w:r>
      <w:proofErr w:type="spellStart"/>
      <w:r w:rsidRPr="006A2B47">
        <w:rPr>
          <w:rFonts w:eastAsia="Calibri"/>
          <w:sz w:val="24"/>
          <w:szCs w:val="24"/>
          <w:lang w:val="en-US"/>
        </w:rPr>
        <w:t>Infracțiunilor</w:t>
      </w:r>
      <w:proofErr w:type="spellEnd"/>
      <w:proofErr w:type="gram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Criminalitate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Organizată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și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Terorism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– </w:t>
      </w:r>
      <w:proofErr w:type="spellStart"/>
      <w:r w:rsidRPr="006A2B47">
        <w:rPr>
          <w:rFonts w:eastAsia="Calibri"/>
          <w:sz w:val="24"/>
          <w:szCs w:val="24"/>
          <w:lang w:val="en-US"/>
        </w:rPr>
        <w:t>Structura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Centrală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6A2B47">
        <w:rPr>
          <w:rFonts w:eastAsia="Calibri"/>
          <w:sz w:val="24"/>
          <w:szCs w:val="24"/>
          <w:lang w:val="en-US"/>
        </w:rPr>
        <w:t>Secția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Combatere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sz w:val="24"/>
          <w:szCs w:val="24"/>
          <w:lang w:val="en-US"/>
        </w:rPr>
        <w:t>Traficului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Droguri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vederea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aprecierii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oportunității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asupra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reunirii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cauzelor</w:t>
      </w:r>
      <w:proofErr w:type="spellEnd"/>
      <w:r w:rsidRPr="006A2B47">
        <w:rPr>
          <w:rFonts w:eastAsia="Calibri"/>
          <w:sz w:val="24"/>
          <w:szCs w:val="24"/>
          <w:lang w:val="en-US"/>
        </w:rPr>
        <w:t>.</w:t>
      </w:r>
    </w:p>
    <w:p w14:paraId="09AF168B" w14:textId="77777777" w:rsidR="006A2B47" w:rsidRPr="006A2B47" w:rsidRDefault="006A2B47" w:rsidP="006A2B47">
      <w:pPr>
        <w:spacing w:line="360" w:lineRule="auto"/>
        <w:ind w:right="-77" w:firstLine="708"/>
        <w:rPr>
          <w:rFonts w:eastAsia="Calibri"/>
          <w:sz w:val="24"/>
          <w:szCs w:val="24"/>
          <w:lang w:val="en-US"/>
        </w:rPr>
      </w:pPr>
      <w:bookmarkStart w:id="6" w:name="_Hlk195739835"/>
      <w:proofErr w:type="spellStart"/>
      <w:r w:rsidRPr="006A2B47">
        <w:rPr>
          <w:rFonts w:eastAsia="Calibri"/>
          <w:sz w:val="24"/>
          <w:szCs w:val="24"/>
          <w:lang w:val="en-US"/>
        </w:rPr>
        <w:t>Prin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ordonanța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din 16.04.2025 s-a </w:t>
      </w:r>
      <w:proofErr w:type="spellStart"/>
      <w:r w:rsidRPr="006A2B47">
        <w:rPr>
          <w:rFonts w:eastAsia="Calibri"/>
          <w:sz w:val="24"/>
          <w:szCs w:val="24"/>
          <w:lang w:val="en-US"/>
        </w:rPr>
        <w:t>dispus</w:t>
      </w:r>
      <w:proofErr w:type="spellEnd"/>
      <w:r w:rsidRPr="006A2B47">
        <w:rPr>
          <w:rFonts w:eastAsia="Calibri"/>
          <w:sz w:val="24"/>
          <w:szCs w:val="24"/>
          <w:lang w:val="en-US"/>
        </w:rPr>
        <w:t>:</w:t>
      </w:r>
    </w:p>
    <w:p w14:paraId="1D008839" w14:textId="2BCE37A2" w:rsidR="006A2B47" w:rsidRPr="006A2B47" w:rsidRDefault="006A2B47" w:rsidP="006A2B47">
      <w:pPr>
        <w:spacing w:line="360" w:lineRule="auto"/>
        <w:ind w:right="-77" w:firstLine="708"/>
        <w:rPr>
          <w:rFonts w:eastAsia="Calibri"/>
          <w:bCs/>
          <w:sz w:val="24"/>
          <w:szCs w:val="24"/>
          <w:lang w:val="en-US"/>
        </w:rPr>
      </w:pPr>
      <w:r w:rsidRPr="006A2B47">
        <w:rPr>
          <w:rFonts w:eastAsia="Calibri"/>
          <w:b/>
          <w:sz w:val="24"/>
          <w:szCs w:val="24"/>
          <w:lang w:val="en-US"/>
        </w:rPr>
        <w:t xml:space="preserve">1. </w:t>
      </w:r>
      <w:proofErr w:type="spellStart"/>
      <w:r w:rsidRPr="006A2B47">
        <w:rPr>
          <w:rFonts w:eastAsia="Calibri"/>
          <w:sz w:val="24"/>
          <w:szCs w:val="24"/>
          <w:lang w:val="en-US"/>
        </w:rPr>
        <w:t>Reunirea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dosarului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nr. </w:t>
      </w:r>
      <w:r w:rsidR="00CC0695">
        <w:rPr>
          <w:rFonts w:eastAsia="Calibri"/>
          <w:sz w:val="24"/>
          <w:szCs w:val="24"/>
          <w:lang w:val="en-US"/>
        </w:rPr>
        <w:t xml:space="preserve">           </w:t>
      </w:r>
      <w:r w:rsidRPr="006A2B47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6A2B47">
        <w:rPr>
          <w:rFonts w:eastAsia="Calibri"/>
          <w:sz w:val="24"/>
          <w:szCs w:val="24"/>
          <w:lang w:val="en-US"/>
        </w:rPr>
        <w:t>Parchetului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pe </w:t>
      </w:r>
      <w:proofErr w:type="spellStart"/>
      <w:r w:rsidRPr="006A2B47">
        <w:rPr>
          <w:rFonts w:eastAsia="Calibri"/>
          <w:sz w:val="24"/>
          <w:szCs w:val="24"/>
          <w:lang w:val="en-US"/>
        </w:rPr>
        <w:t>lângă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Tribunalul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proofErr w:type="gramStart"/>
      <w:r w:rsidRPr="006A2B47">
        <w:rPr>
          <w:rFonts w:eastAsia="Calibri"/>
          <w:sz w:val="24"/>
          <w:szCs w:val="24"/>
          <w:lang w:val="en-US"/>
        </w:rPr>
        <w:t>București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r w:rsidRPr="006A2B47">
        <w:rPr>
          <w:rFonts w:eastAsia="Calibri"/>
          <w:sz w:val="24"/>
          <w:szCs w:val="24"/>
          <w:lang w:val="en-US"/>
        </w:rPr>
        <w:t>cu</w:t>
      </w:r>
      <w:proofErr w:type="gram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dosarul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nr. </w:t>
      </w:r>
      <w:r w:rsidR="009C36E3">
        <w:rPr>
          <w:rFonts w:eastAsia="Calibri"/>
          <w:b/>
          <w:sz w:val="24"/>
          <w:szCs w:val="24"/>
          <w:u w:val="single"/>
          <w:lang w:val="en-US"/>
        </w:rPr>
        <w:t xml:space="preserve">                      </w:t>
      </w:r>
      <w:r w:rsidRPr="006A2B47">
        <w:rPr>
          <w:rFonts w:eastAsia="Calibri"/>
          <w:bCs/>
          <w:sz w:val="24"/>
          <w:szCs w:val="24"/>
          <w:lang w:val="en-US"/>
        </w:rPr>
        <w:t>,</w:t>
      </w:r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urmărirea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penală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urmând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a fi </w:t>
      </w:r>
      <w:proofErr w:type="spellStart"/>
      <w:r w:rsidRPr="006A2B47">
        <w:rPr>
          <w:rFonts w:eastAsia="Calibri"/>
          <w:sz w:val="24"/>
          <w:szCs w:val="24"/>
          <w:lang w:val="en-US"/>
        </w:rPr>
        <w:t>efectuată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dosarul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nr. </w:t>
      </w:r>
      <w:r w:rsidR="009C36E3">
        <w:rPr>
          <w:rFonts w:eastAsia="Calibri"/>
          <w:b/>
          <w:sz w:val="24"/>
          <w:szCs w:val="24"/>
          <w:u w:val="single"/>
          <w:lang w:val="en-US"/>
        </w:rPr>
        <w:t xml:space="preserve">                                </w:t>
      </w:r>
      <w:r w:rsidRPr="006A2B47">
        <w:rPr>
          <w:rFonts w:eastAsia="Calibri"/>
          <w:bCs/>
          <w:sz w:val="24"/>
          <w:szCs w:val="24"/>
          <w:lang w:val="en-US"/>
        </w:rPr>
        <w:t>.</w:t>
      </w:r>
    </w:p>
    <w:p w14:paraId="3876AF40" w14:textId="24A5871C" w:rsidR="006A2B47" w:rsidRPr="006A2B47" w:rsidRDefault="006A2B47" w:rsidP="006A2B47">
      <w:pPr>
        <w:spacing w:line="360" w:lineRule="auto"/>
        <w:ind w:right="-77" w:firstLine="708"/>
        <w:rPr>
          <w:rFonts w:eastAsia="Calibri"/>
          <w:b/>
          <w:bCs/>
          <w:sz w:val="24"/>
          <w:szCs w:val="24"/>
          <w:u w:val="single"/>
          <w:lang w:val="en-US"/>
        </w:rPr>
      </w:pPr>
      <w:r w:rsidRPr="006A2B47">
        <w:rPr>
          <w:rFonts w:eastAsia="Calibri"/>
          <w:bCs/>
          <w:sz w:val="24"/>
          <w:szCs w:val="24"/>
          <w:lang w:val="en-US"/>
        </w:rPr>
        <w:t xml:space="preserve">2.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Schimbarea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încadrării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juridice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faptei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pentru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care s-a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început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urmărirea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penală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dosarul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r w:rsidR="009C36E3">
        <w:rPr>
          <w:rFonts w:eastAsia="Calibri"/>
          <w:bCs/>
          <w:sz w:val="24"/>
          <w:szCs w:val="24"/>
          <w:lang w:val="en-US"/>
        </w:rPr>
        <w:t xml:space="preserve">           </w:t>
      </w:r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r w:rsidR="009C36E3">
        <w:rPr>
          <w:rFonts w:eastAsia="Calibri"/>
          <w:bCs/>
          <w:sz w:val="24"/>
          <w:szCs w:val="24"/>
          <w:lang w:val="en-US"/>
        </w:rPr>
        <w:t xml:space="preserve">   </w:t>
      </w:r>
      <w:r w:rsidRPr="006A2B47">
        <w:rPr>
          <w:rFonts w:eastAsia="Calibri"/>
          <w:bCs/>
          <w:sz w:val="24"/>
          <w:szCs w:val="24"/>
          <w:lang w:val="en-US"/>
        </w:rPr>
        <w:t xml:space="preserve">al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Parchetului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pe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lângă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Tribunalul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București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din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săvârșirea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infracțiunii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ucidere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din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culpă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, prev.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și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ped. de art. 192 alin.1 Cod penal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săvârșirea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infracțiunii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trafic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droguri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risc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și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de mare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risc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, care </w:t>
      </w:r>
      <w:proofErr w:type="gram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a</w:t>
      </w:r>
      <w:proofErr w:type="gram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avut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ca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urmare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moartea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victimei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, prev.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și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ped. de art. 11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Legea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143/2000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raportat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la art. 2 alin.1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și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2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Legea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143/2000.</w:t>
      </w:r>
    </w:p>
    <w:p w14:paraId="3C2DFB19" w14:textId="2C452A60" w:rsidR="006A2B47" w:rsidRPr="006A2B47" w:rsidRDefault="006A2B47" w:rsidP="006A2B47">
      <w:pPr>
        <w:spacing w:line="360" w:lineRule="auto"/>
        <w:ind w:right="-77" w:firstLine="708"/>
        <w:rPr>
          <w:rFonts w:eastAsia="Calibri"/>
          <w:sz w:val="24"/>
          <w:szCs w:val="24"/>
          <w:lang w:val="en-US"/>
        </w:rPr>
      </w:pPr>
      <w:r w:rsidRPr="006A2B47">
        <w:rPr>
          <w:rFonts w:eastAsia="Calibri"/>
          <w:bCs/>
          <w:sz w:val="24"/>
          <w:szCs w:val="24"/>
          <w:lang w:val="en-US"/>
        </w:rPr>
        <w:t xml:space="preserve">3.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Menţinerea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actelor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urmărire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penală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şi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probelor</w:t>
      </w:r>
      <w:proofErr w:type="spellEnd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 xml:space="preserve"> </w:t>
      </w:r>
      <w:proofErr w:type="gramStart"/>
      <w:r w:rsidRPr="006A2B47">
        <w:rPr>
          <w:rFonts w:eastAsia="Calibri"/>
          <w:b/>
          <w:bCs/>
          <w:sz w:val="24"/>
          <w:szCs w:val="24"/>
          <w:u w:val="single"/>
          <w:lang w:val="en-US"/>
        </w:rPr>
        <w:t>administrate</w:t>
      </w:r>
      <w:r w:rsidRPr="006A2B47">
        <w:rPr>
          <w:rFonts w:eastAsia="Calibri"/>
          <w:sz w:val="24"/>
          <w:szCs w:val="24"/>
          <w:u w:val="single"/>
          <w:lang w:val="en-US"/>
        </w:rPr>
        <w:t xml:space="preserve">  </w:t>
      </w:r>
      <w:r w:rsidRPr="006A2B47">
        <w:rPr>
          <w:rFonts w:eastAsia="Calibri"/>
          <w:sz w:val="24"/>
          <w:szCs w:val="24"/>
          <w:lang w:val="en-US"/>
        </w:rPr>
        <w:t>de</w:t>
      </w:r>
      <w:proofErr w:type="gram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către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organele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sz w:val="24"/>
          <w:szCs w:val="24"/>
          <w:lang w:val="en-US"/>
        </w:rPr>
        <w:t>urmărire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penală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dosarul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nr. </w:t>
      </w:r>
      <w:r w:rsidR="009C36E3">
        <w:rPr>
          <w:rFonts w:eastAsia="Calibri"/>
          <w:bCs/>
          <w:sz w:val="24"/>
          <w:szCs w:val="24"/>
          <w:lang w:val="en-US"/>
        </w:rPr>
        <w:t xml:space="preserve">                  </w:t>
      </w:r>
      <w:r w:rsidRPr="006A2B47">
        <w:rPr>
          <w:rFonts w:eastAsia="Calibri"/>
          <w:bCs/>
          <w:sz w:val="24"/>
          <w:szCs w:val="24"/>
          <w:lang w:val="en-US"/>
        </w:rPr>
        <w:t xml:space="preserve"> al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Parchetului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pe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lângă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Tribunalul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București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reunit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6A2B47">
        <w:rPr>
          <w:rFonts w:eastAsia="Calibri"/>
          <w:sz w:val="24"/>
          <w:szCs w:val="24"/>
          <w:lang w:val="en-US"/>
        </w:rPr>
        <w:t>dosarul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r w:rsidR="009C36E3">
        <w:rPr>
          <w:rFonts w:eastAsia="Calibri"/>
          <w:sz w:val="24"/>
          <w:szCs w:val="24"/>
          <w:lang w:val="en-US"/>
        </w:rPr>
        <w:t xml:space="preserve">             </w:t>
      </w:r>
      <w:r w:rsidRPr="006A2B47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6A2B47">
        <w:rPr>
          <w:rFonts w:eastAsia="Calibri"/>
          <w:sz w:val="24"/>
          <w:szCs w:val="24"/>
          <w:lang w:val="en-US"/>
        </w:rPr>
        <w:t>Parchetului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pe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lângă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Înalta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Curte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Casaţie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şi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Justiţie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-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Direcţia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Investigare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Infracţiunilor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Criminalitate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Organizată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şi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Terorism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–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Structura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Centrală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–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Secția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Combatere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Traficului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Droguri</w:t>
      </w:r>
      <w:proofErr w:type="spellEnd"/>
      <w:r w:rsidRPr="006A2B47">
        <w:rPr>
          <w:rFonts w:eastAsia="Calibri"/>
          <w:sz w:val="24"/>
          <w:szCs w:val="24"/>
          <w:lang w:val="en-US"/>
        </w:rPr>
        <w:t>.</w:t>
      </w:r>
    </w:p>
    <w:bookmarkEnd w:id="6"/>
    <w:p w14:paraId="4B06C78C" w14:textId="77777777" w:rsidR="006A2B47" w:rsidRPr="006A2B47" w:rsidRDefault="006A2B47" w:rsidP="006A2B47">
      <w:pPr>
        <w:spacing w:line="360" w:lineRule="auto"/>
        <w:ind w:right="-77" w:firstLine="708"/>
        <w:rPr>
          <w:rFonts w:eastAsia="Calibri"/>
          <w:b/>
          <w:sz w:val="24"/>
          <w:szCs w:val="24"/>
          <w:lang w:val="en-US"/>
        </w:rPr>
      </w:pPr>
      <w:proofErr w:type="spellStart"/>
      <w:r w:rsidRPr="006A2B47">
        <w:rPr>
          <w:rFonts w:eastAsia="Calibri"/>
          <w:sz w:val="24"/>
          <w:szCs w:val="24"/>
          <w:lang w:val="en-US"/>
        </w:rPr>
        <w:t>Prin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ordonanța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din data de 16.04.2025, s-a </w:t>
      </w:r>
      <w:proofErr w:type="spellStart"/>
      <w:r w:rsidRPr="006A2B47">
        <w:rPr>
          <w:rFonts w:eastAsia="Calibri"/>
          <w:sz w:val="24"/>
          <w:szCs w:val="24"/>
          <w:lang w:val="en-US"/>
        </w:rPr>
        <w:t>dispus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lang w:val="en-US"/>
        </w:rPr>
        <w:t>extinderea</w:t>
      </w:r>
      <w:proofErr w:type="spellEnd"/>
      <w:r w:rsidRPr="006A2B47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lang w:val="en-US"/>
        </w:rPr>
        <w:t>urmăririi</w:t>
      </w:r>
      <w:proofErr w:type="spellEnd"/>
      <w:r w:rsidRPr="006A2B47">
        <w:rPr>
          <w:rFonts w:eastAsia="Calibri"/>
          <w:b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sz w:val="24"/>
          <w:szCs w:val="24"/>
          <w:lang w:val="en-US"/>
        </w:rPr>
        <w:t>penale</w:t>
      </w:r>
      <w:proofErr w:type="spellEnd"/>
      <w:r w:rsidRPr="006A2B47">
        <w:rPr>
          <w:rFonts w:eastAsia="Calibri"/>
          <w:b/>
          <w:bCs/>
          <w:sz w:val="24"/>
          <w:szCs w:val="24"/>
          <w:lang w:val="en-US"/>
        </w:rPr>
        <w:t xml:space="preserve"> in rem</w:t>
      </w:r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pentru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săvârșirea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infracțiunii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punerea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la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dispoziție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locuinței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pentru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consumul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ilicit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droguri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sau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tolerarea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consumului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ilicit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locuință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, prev. de art. 5 din </w:t>
      </w:r>
      <w:proofErr w:type="spellStart"/>
      <w:r w:rsidRPr="006A2B47">
        <w:rPr>
          <w:rFonts w:eastAsia="Calibri"/>
          <w:b/>
          <w:sz w:val="24"/>
          <w:szCs w:val="24"/>
          <w:lang w:val="en-US"/>
        </w:rPr>
        <w:t>Legea</w:t>
      </w:r>
      <w:proofErr w:type="spellEnd"/>
      <w:r w:rsidRPr="006A2B47">
        <w:rPr>
          <w:rFonts w:eastAsia="Calibri"/>
          <w:b/>
          <w:sz w:val="24"/>
          <w:szCs w:val="24"/>
          <w:lang w:val="en-US"/>
        </w:rPr>
        <w:t xml:space="preserve"> nr. 143/2000</w:t>
      </w:r>
      <w:bookmarkEnd w:id="1"/>
      <w:bookmarkEnd w:id="2"/>
      <w:bookmarkEnd w:id="3"/>
      <w:bookmarkEnd w:id="4"/>
      <w:r w:rsidRPr="006A2B47">
        <w:rPr>
          <w:rFonts w:eastAsia="Calibri"/>
          <w:b/>
          <w:sz w:val="24"/>
          <w:szCs w:val="24"/>
          <w:lang w:val="en-US"/>
        </w:rPr>
        <w:t>.</w:t>
      </w:r>
    </w:p>
    <w:p w14:paraId="5E221B0D" w14:textId="22CFD77F" w:rsidR="006A2B47" w:rsidRPr="006A2B47" w:rsidRDefault="006A2B47" w:rsidP="006A2B47">
      <w:pPr>
        <w:spacing w:line="360" w:lineRule="auto"/>
        <w:ind w:right="-77" w:firstLine="708"/>
        <w:rPr>
          <w:rFonts w:eastAsia="Calibri"/>
          <w:i/>
          <w:sz w:val="24"/>
          <w:szCs w:val="24"/>
          <w:lang w:val="en-US"/>
        </w:rPr>
      </w:pPr>
      <w:proofErr w:type="spellStart"/>
      <w:r w:rsidRPr="006A2B47">
        <w:rPr>
          <w:rFonts w:eastAsia="Calibri"/>
          <w:bCs/>
          <w:sz w:val="24"/>
          <w:szCs w:val="24"/>
          <w:lang w:val="en-US"/>
        </w:rPr>
        <w:t>Prin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ordonanța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din 16.04.2025 s-a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dispus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efectuarea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continuare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urmăririi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penale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față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Cs/>
          <w:sz w:val="24"/>
          <w:szCs w:val="24"/>
          <w:lang w:val="en-US"/>
        </w:rPr>
        <w:t>suspectul</w:t>
      </w:r>
      <w:proofErr w:type="spellEnd"/>
      <w:r w:rsidRPr="006A2B47">
        <w:rPr>
          <w:rFonts w:eastAsia="Calibri"/>
          <w:bCs/>
          <w:sz w:val="24"/>
          <w:szCs w:val="24"/>
          <w:lang w:val="en-US"/>
        </w:rPr>
        <w:t xml:space="preserve"> </w:t>
      </w:r>
      <w:bookmarkStart w:id="7" w:name="_Hlk62638207"/>
      <w:bookmarkStart w:id="8" w:name="_Hlk112827977"/>
      <w:bookmarkStart w:id="9" w:name="_Hlk112837849"/>
      <w:proofErr w:type="gramStart"/>
      <w:r w:rsidR="009C36E3">
        <w:rPr>
          <w:rFonts w:eastAsia="Calibri"/>
          <w:b/>
          <w:sz w:val="24"/>
          <w:szCs w:val="24"/>
          <w:lang w:val="en-US"/>
        </w:rPr>
        <w:t>X</w:t>
      </w:r>
      <w:r w:rsidRPr="006A2B47">
        <w:rPr>
          <w:rFonts w:eastAsia="Calibri"/>
          <w:b/>
          <w:bCs/>
          <w:sz w:val="24"/>
          <w:szCs w:val="24"/>
          <w:lang w:val="en-US"/>
        </w:rPr>
        <w:t xml:space="preserve">, </w:t>
      </w:r>
      <w:bookmarkEnd w:id="7"/>
      <w:bookmarkEnd w:id="8"/>
      <w:bookmarkEnd w:id="9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pentru</w:t>
      </w:r>
      <w:proofErr w:type="spellEnd"/>
      <w:proofErr w:type="gram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săvârşirea</w:t>
      </w:r>
      <w:bookmarkStart w:id="10" w:name="_Hlk49787754"/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bookmarkStart w:id="11" w:name="_Hlk62638121"/>
      <w:bookmarkEnd w:id="10"/>
      <w:proofErr w:type="spellStart"/>
      <w:r w:rsidRPr="006A2B47">
        <w:rPr>
          <w:rFonts w:eastAsia="Calibri"/>
          <w:sz w:val="24"/>
          <w:szCs w:val="24"/>
          <w:lang w:val="en-US"/>
        </w:rPr>
        <w:t>infracțiunii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bookmarkEnd w:id="11"/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punerea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la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dispoziție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a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locuinței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pentru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consumul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ilicit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droguri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sau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tolerarea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consumului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ilicit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în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locuință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, prev. de art. 5 din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Legea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nr. 143/2000, cu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aplicarea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art. 41 Cod penal</w:t>
      </w:r>
      <w:r w:rsidRPr="006A2B47">
        <w:rPr>
          <w:rFonts w:eastAsia="Calibri"/>
          <w:bCs/>
          <w:i/>
          <w:sz w:val="24"/>
          <w:szCs w:val="24"/>
          <w:lang w:val="en-US"/>
        </w:rPr>
        <w:t>.</w:t>
      </w:r>
    </w:p>
    <w:p w14:paraId="5D74AFB7" w14:textId="13A54078" w:rsidR="006A2B47" w:rsidRPr="006A2B47" w:rsidRDefault="006A2B47" w:rsidP="006A2B47">
      <w:pPr>
        <w:spacing w:line="360" w:lineRule="auto"/>
        <w:ind w:right="-77" w:firstLine="708"/>
        <w:rPr>
          <w:rFonts w:eastAsia="Calibri"/>
          <w:b/>
          <w:i/>
          <w:iCs/>
          <w:sz w:val="24"/>
          <w:szCs w:val="24"/>
          <w:lang w:val="af-ZA"/>
        </w:rPr>
      </w:pPr>
      <w:proofErr w:type="spellStart"/>
      <w:r w:rsidRPr="006A2B47">
        <w:rPr>
          <w:rFonts w:eastAsia="Calibri"/>
          <w:bCs/>
          <w:iCs/>
          <w:sz w:val="24"/>
          <w:szCs w:val="24"/>
          <w:lang w:val="en-US"/>
        </w:rPr>
        <w:lastRenderedPageBreak/>
        <w:t>Prin</w:t>
      </w:r>
      <w:proofErr w:type="spellEnd"/>
      <w:r w:rsidRPr="006A2B47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Cs/>
          <w:sz w:val="24"/>
          <w:szCs w:val="24"/>
          <w:lang w:val="en-US"/>
        </w:rPr>
        <w:t>ordonanța</w:t>
      </w:r>
      <w:proofErr w:type="spellEnd"/>
      <w:r w:rsidRPr="006A2B47">
        <w:rPr>
          <w:rFonts w:eastAsia="Calibri"/>
          <w:bCs/>
          <w:iCs/>
          <w:sz w:val="24"/>
          <w:szCs w:val="24"/>
          <w:lang w:val="en-US"/>
        </w:rPr>
        <w:t xml:space="preserve"> din data de </w:t>
      </w:r>
      <w:r w:rsidRPr="006A2B47">
        <w:rPr>
          <w:rFonts w:eastAsia="Calibri"/>
          <w:b/>
          <w:bCs/>
          <w:iCs/>
          <w:sz w:val="24"/>
          <w:szCs w:val="24"/>
          <w:lang w:val="en-US"/>
        </w:rPr>
        <w:t>17.04.2025</w:t>
      </w:r>
      <w:r w:rsidRPr="006A2B47">
        <w:rPr>
          <w:rFonts w:eastAsia="Calibri"/>
          <w:bCs/>
          <w:iCs/>
          <w:sz w:val="24"/>
          <w:szCs w:val="24"/>
          <w:lang w:val="en-US"/>
        </w:rPr>
        <w:t xml:space="preserve"> s-a </w:t>
      </w:r>
      <w:proofErr w:type="spellStart"/>
      <w:r w:rsidRPr="006A2B47">
        <w:rPr>
          <w:rFonts w:eastAsia="Calibri"/>
          <w:bCs/>
          <w:iCs/>
          <w:sz w:val="24"/>
          <w:szCs w:val="24"/>
          <w:lang w:val="en-US"/>
        </w:rPr>
        <w:t>dispus</w:t>
      </w:r>
      <w:proofErr w:type="spellEnd"/>
      <w:r w:rsidRPr="006A2B47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iCs/>
          <w:sz w:val="24"/>
          <w:szCs w:val="24"/>
          <w:lang w:val="en-US"/>
        </w:rPr>
        <w:t>punerea</w:t>
      </w:r>
      <w:proofErr w:type="spellEnd"/>
      <w:r w:rsidRPr="006A2B47">
        <w:rPr>
          <w:rFonts w:eastAsia="Calibri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iCs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iCs/>
          <w:sz w:val="24"/>
          <w:szCs w:val="24"/>
          <w:lang w:val="en-US"/>
        </w:rPr>
        <w:t>mișcare</w:t>
      </w:r>
      <w:proofErr w:type="spellEnd"/>
      <w:r w:rsidRPr="006A2B47">
        <w:rPr>
          <w:rFonts w:eastAsia="Calibri"/>
          <w:b/>
          <w:bCs/>
          <w:iCs/>
          <w:sz w:val="24"/>
          <w:szCs w:val="24"/>
          <w:lang w:val="en-US"/>
        </w:rPr>
        <w:t xml:space="preserve"> a </w:t>
      </w:r>
      <w:proofErr w:type="spellStart"/>
      <w:r w:rsidRPr="006A2B47">
        <w:rPr>
          <w:rFonts w:eastAsia="Calibri"/>
          <w:b/>
          <w:bCs/>
          <w:iCs/>
          <w:sz w:val="24"/>
          <w:szCs w:val="24"/>
          <w:lang w:val="en-US"/>
        </w:rPr>
        <w:t>acțiunii</w:t>
      </w:r>
      <w:proofErr w:type="spellEnd"/>
      <w:r w:rsidRPr="006A2B47">
        <w:rPr>
          <w:rFonts w:eastAsia="Calibri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/>
          <w:bCs/>
          <w:iCs/>
          <w:sz w:val="24"/>
          <w:szCs w:val="24"/>
          <w:lang w:val="en-US"/>
        </w:rPr>
        <w:t>penale</w:t>
      </w:r>
      <w:proofErr w:type="spellEnd"/>
      <w:r w:rsidRPr="006A2B47">
        <w:rPr>
          <w:rFonts w:eastAsia="Calibri"/>
          <w:bCs/>
          <w:iCs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Cs/>
          <w:sz w:val="24"/>
          <w:szCs w:val="24"/>
          <w:lang w:val="en-US"/>
        </w:rPr>
        <w:t>față</w:t>
      </w:r>
      <w:proofErr w:type="spellEnd"/>
      <w:r w:rsidRPr="006A2B47">
        <w:rPr>
          <w:rFonts w:eastAsia="Calibri"/>
          <w:bCs/>
          <w:iCs/>
          <w:sz w:val="24"/>
          <w:szCs w:val="24"/>
          <w:lang w:val="en-US"/>
        </w:rPr>
        <w:t xml:space="preserve"> de </w:t>
      </w:r>
      <w:proofErr w:type="spellStart"/>
      <w:proofErr w:type="gramStart"/>
      <w:r w:rsidRPr="006A2B47">
        <w:rPr>
          <w:rFonts w:eastAsia="Calibri"/>
          <w:bCs/>
          <w:iCs/>
          <w:sz w:val="24"/>
          <w:szCs w:val="24"/>
          <w:lang w:val="en-US"/>
        </w:rPr>
        <w:t>inculpatul</w:t>
      </w:r>
      <w:proofErr w:type="spellEnd"/>
      <w:r w:rsidRPr="006A2B47">
        <w:rPr>
          <w:rFonts w:eastAsia="Calibri"/>
          <w:bCs/>
          <w:iCs/>
          <w:sz w:val="24"/>
          <w:szCs w:val="24"/>
          <w:lang w:val="en-US"/>
        </w:rPr>
        <w:t xml:space="preserve">  </w:t>
      </w:r>
      <w:r w:rsidR="009C36E3">
        <w:rPr>
          <w:rFonts w:eastAsia="Calibri"/>
          <w:b/>
          <w:sz w:val="24"/>
          <w:szCs w:val="24"/>
          <w:lang w:val="en-US"/>
        </w:rPr>
        <w:t>X</w:t>
      </w:r>
      <w:proofErr w:type="gramEnd"/>
      <w:r w:rsidRPr="006A2B4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="00A12156">
        <w:rPr>
          <w:rFonts w:eastAsia="Calibri"/>
          <w:b/>
          <w:sz w:val="24"/>
          <w:szCs w:val="24"/>
          <w:lang w:val="en-US"/>
        </w:rPr>
        <w:t>zis</w:t>
      </w:r>
      <w:proofErr w:type="spellEnd"/>
      <w:r w:rsidR="00A12156">
        <w:rPr>
          <w:rFonts w:eastAsia="Calibri"/>
          <w:b/>
          <w:sz w:val="24"/>
          <w:szCs w:val="24"/>
          <w:lang w:val="en-US"/>
        </w:rPr>
        <w:t xml:space="preserve"> M</w:t>
      </w:r>
      <w:r w:rsidR="009C36E3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pentru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săvârşirea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infracțiunii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punerea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la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dispoziție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a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locuinței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pentru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consumul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ilicit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droguri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sau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tolerarea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consumului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ilicit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în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locuință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, prev. de art. 5 din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Legea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nr. 143/2000, cu </w:t>
      </w:r>
      <w:proofErr w:type="spellStart"/>
      <w:r w:rsidRPr="006A2B47">
        <w:rPr>
          <w:rFonts w:eastAsia="Calibri"/>
          <w:b/>
          <w:sz w:val="24"/>
          <w:szCs w:val="24"/>
          <w:u w:val="single"/>
          <w:lang w:val="en-US"/>
        </w:rPr>
        <w:t>aplicarea</w:t>
      </w:r>
      <w:proofErr w:type="spellEnd"/>
      <w:r w:rsidRPr="006A2B47">
        <w:rPr>
          <w:rFonts w:eastAsia="Calibri"/>
          <w:b/>
          <w:sz w:val="24"/>
          <w:szCs w:val="24"/>
          <w:u w:val="single"/>
          <w:lang w:val="en-US"/>
        </w:rPr>
        <w:t xml:space="preserve"> art. 41 Cod penal</w:t>
      </w:r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constând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aceea</w:t>
      </w:r>
      <w:proofErr w:type="spellEnd"/>
      <w:r w:rsidRPr="006A2B47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sz w:val="24"/>
          <w:szCs w:val="24"/>
          <w:lang w:val="en-US"/>
        </w:rPr>
        <w:t>că</w:t>
      </w:r>
      <w:bookmarkStart w:id="12" w:name="_Hlk119457004"/>
      <w:bookmarkStart w:id="13" w:name="_Hlk126844505"/>
      <w:proofErr w:type="spellEnd"/>
      <w:r w:rsidRPr="006A2B47">
        <w:rPr>
          <w:rFonts w:eastAsia="Calibri"/>
          <w:i/>
          <w:sz w:val="24"/>
          <w:szCs w:val="24"/>
          <w:lang w:val="en-US"/>
        </w:rPr>
        <w:t xml:space="preserve"> </w:t>
      </w:r>
      <w:bookmarkEnd w:id="12"/>
      <w:bookmarkEnd w:id="13"/>
      <w:proofErr w:type="spellStart"/>
      <w:r w:rsidRPr="006A2B47">
        <w:rPr>
          <w:rFonts w:eastAsia="Calibri"/>
          <w:i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i/>
          <w:sz w:val="24"/>
          <w:szCs w:val="24"/>
          <w:lang w:val="en-US"/>
        </w:rPr>
        <w:t>perioada</w:t>
      </w:r>
      <w:proofErr w:type="spellEnd"/>
      <w:r w:rsidRPr="006A2B47">
        <w:rPr>
          <w:rFonts w:eastAsia="Calibri"/>
          <w:i/>
          <w:sz w:val="24"/>
          <w:szCs w:val="24"/>
          <w:lang w:val="en-US"/>
        </w:rPr>
        <w:t xml:space="preserve"> 14-15.04.2025, </w:t>
      </w:r>
      <w:r w:rsidRPr="006A2B47">
        <w:rPr>
          <w:rFonts w:eastAsia="Calibri"/>
          <w:bCs/>
          <w:i/>
          <w:sz w:val="24"/>
          <w:szCs w:val="24"/>
          <w:lang w:val="en-US"/>
        </w:rPr>
        <w:t xml:space="preserve">cu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stiință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, a pus la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dispozitia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victimei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gramStart"/>
      <w:r w:rsidR="00B62F42">
        <w:rPr>
          <w:rFonts w:eastAsia="Calibri"/>
          <w:bCs/>
          <w:i/>
          <w:sz w:val="24"/>
          <w:szCs w:val="24"/>
          <w:lang w:val="en-US"/>
        </w:rPr>
        <w:t xml:space="preserve">IR </w:t>
      </w:r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garajul</w:t>
      </w:r>
      <w:proofErr w:type="spellEnd"/>
      <w:proofErr w:type="gram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imobilului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în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care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locuiește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situat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pe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strada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r w:rsidR="00B62F42">
        <w:rPr>
          <w:rFonts w:eastAsia="Calibri"/>
          <w:bCs/>
          <w:i/>
          <w:sz w:val="24"/>
          <w:szCs w:val="24"/>
          <w:lang w:val="en-US"/>
        </w:rPr>
        <w:t>…………..</w:t>
      </w:r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București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pentru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consumul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metadonă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(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drog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de mare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risc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),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consum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urmat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de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moartea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</w:t>
      </w:r>
      <w:proofErr w:type="spellStart"/>
      <w:r w:rsidRPr="006A2B47">
        <w:rPr>
          <w:rFonts w:eastAsia="Calibri"/>
          <w:bCs/>
          <w:i/>
          <w:sz w:val="24"/>
          <w:szCs w:val="24"/>
          <w:lang w:val="en-US"/>
        </w:rPr>
        <w:t>victimei</w:t>
      </w:r>
      <w:proofErr w:type="spellEnd"/>
      <w:r w:rsidRPr="006A2B47">
        <w:rPr>
          <w:rFonts w:eastAsia="Calibri"/>
          <w:bCs/>
          <w:i/>
          <w:sz w:val="24"/>
          <w:szCs w:val="24"/>
          <w:lang w:val="en-US"/>
        </w:rPr>
        <w:t xml:space="preserve"> la data de 15.04.2025</w:t>
      </w:r>
      <w:r w:rsidRPr="006A2B47">
        <w:rPr>
          <w:rFonts w:eastAsia="Calibri"/>
          <w:b/>
          <w:sz w:val="24"/>
          <w:szCs w:val="24"/>
          <w:lang w:val="en-US"/>
        </w:rPr>
        <w:t>.</w:t>
      </w:r>
    </w:p>
    <w:p w14:paraId="6085F232" w14:textId="77777777" w:rsidR="006A2B47" w:rsidRPr="006A2B47" w:rsidRDefault="006A2B47" w:rsidP="006A2B47">
      <w:pPr>
        <w:spacing w:line="360" w:lineRule="auto"/>
        <w:ind w:right="-77" w:firstLine="708"/>
        <w:rPr>
          <w:rFonts w:eastAsia="Calibri"/>
          <w:bCs/>
          <w:sz w:val="24"/>
          <w:szCs w:val="24"/>
        </w:rPr>
      </w:pPr>
    </w:p>
    <w:p w14:paraId="1C328A23" w14:textId="0D8816BC" w:rsidR="00FD77B8" w:rsidRPr="00FA4342" w:rsidRDefault="00B62F42" w:rsidP="00FD77B8">
      <w:pPr>
        <w:spacing w:line="360" w:lineRule="auto"/>
        <w:ind w:right="-77" w:firstLine="708"/>
        <w:rPr>
          <w:rFonts w:eastAsia="Calibri"/>
          <w:bCs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  <w:lang w:val="en-US"/>
        </w:rPr>
        <w:t>X</w:t>
      </w:r>
      <w:r w:rsidR="00A12156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="00A12156">
        <w:rPr>
          <w:rFonts w:eastAsia="Calibri"/>
          <w:b/>
          <w:sz w:val="24"/>
          <w:szCs w:val="24"/>
          <w:lang w:val="en-US"/>
        </w:rPr>
        <w:t>zis</w:t>
      </w:r>
      <w:proofErr w:type="spellEnd"/>
      <w:r w:rsidR="00A12156">
        <w:rPr>
          <w:rFonts w:eastAsia="Calibri"/>
          <w:b/>
          <w:sz w:val="24"/>
          <w:szCs w:val="24"/>
          <w:lang w:val="en-US"/>
        </w:rPr>
        <w:t xml:space="preserve"> M</w:t>
      </w:r>
      <w:r>
        <w:rPr>
          <w:rFonts w:eastAsia="Calibri"/>
          <w:b/>
          <w:sz w:val="24"/>
          <w:szCs w:val="24"/>
          <w:lang w:val="en-US"/>
        </w:rPr>
        <w:t xml:space="preserve">     </w:t>
      </w:r>
      <w:r w:rsidR="006A2B47" w:rsidRPr="006A2B47">
        <w:rPr>
          <w:rFonts w:eastAsia="Calibri"/>
          <w:b/>
          <w:sz w:val="24"/>
          <w:szCs w:val="24"/>
          <w:lang w:val="en-US"/>
        </w:rPr>
        <w:t xml:space="preserve"> </w:t>
      </w:r>
      <w:r w:rsidR="00FD77B8" w:rsidRPr="00FA4342">
        <w:rPr>
          <w:rFonts w:eastAsia="Calibri"/>
          <w:bCs/>
          <w:sz w:val="24"/>
          <w:szCs w:val="24"/>
          <w:lang w:val="en-US"/>
        </w:rPr>
        <w:t xml:space="preserve">a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fost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>audiat</w:t>
      </w:r>
      <w:proofErr w:type="spellEnd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>în</w:t>
      </w:r>
      <w:proofErr w:type="spellEnd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>calitate</w:t>
      </w:r>
      <w:proofErr w:type="spellEnd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 xml:space="preserve"> de suspect</w:t>
      </w:r>
      <w:r w:rsidR="00FD77B8" w:rsidRPr="00FA4342">
        <w:rPr>
          <w:rFonts w:eastAsia="Calibri"/>
          <w:bCs/>
          <w:sz w:val="24"/>
          <w:szCs w:val="24"/>
          <w:lang w:val="en-US"/>
        </w:rPr>
        <w:t xml:space="preserve"> la data de </w:t>
      </w:r>
      <w:r w:rsidR="006A2B47">
        <w:rPr>
          <w:rFonts w:eastAsia="Calibri"/>
          <w:bCs/>
          <w:sz w:val="24"/>
          <w:szCs w:val="24"/>
          <w:lang w:val="en-US"/>
        </w:rPr>
        <w:t>1</w:t>
      </w:r>
      <w:r w:rsidR="00FD77B8" w:rsidRPr="00FA4342">
        <w:rPr>
          <w:rFonts w:eastAsia="Calibri"/>
          <w:bCs/>
          <w:sz w:val="24"/>
          <w:szCs w:val="24"/>
          <w:lang w:val="en-US"/>
        </w:rPr>
        <w:t>7.0</w:t>
      </w:r>
      <w:r w:rsidR="006A2B47">
        <w:rPr>
          <w:rFonts w:eastAsia="Calibri"/>
          <w:bCs/>
          <w:sz w:val="24"/>
          <w:szCs w:val="24"/>
          <w:lang w:val="en-US"/>
        </w:rPr>
        <w:t>4</w:t>
      </w:r>
      <w:r w:rsidR="00FD77B8" w:rsidRPr="00FA4342">
        <w:rPr>
          <w:rFonts w:eastAsia="Calibri"/>
          <w:bCs/>
          <w:sz w:val="24"/>
          <w:szCs w:val="24"/>
          <w:lang w:val="en-US"/>
        </w:rPr>
        <w:t xml:space="preserve">.2025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aducându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>-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i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-se la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cunoştinţă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învinuirea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şi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dreptul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la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apărare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,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prezenţa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avocatului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,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conformitate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cu art. </w:t>
      </w:r>
      <w:r w:rsidR="00FD77B8" w:rsidRPr="00FA4342">
        <w:rPr>
          <w:rFonts w:eastAsia="Calibri"/>
          <w:bCs/>
          <w:iCs/>
          <w:sz w:val="24"/>
          <w:szCs w:val="24"/>
          <w:lang w:val="en-US"/>
        </w:rPr>
        <w:t xml:space="preserve">108 </w:t>
      </w:r>
      <w:proofErr w:type="spellStart"/>
      <w:r w:rsidR="00FD77B8" w:rsidRPr="00FA4342">
        <w:rPr>
          <w:rFonts w:eastAsia="Calibri"/>
          <w:bCs/>
          <w:iCs/>
          <w:sz w:val="24"/>
          <w:szCs w:val="24"/>
          <w:lang w:val="en-US"/>
        </w:rPr>
        <w:t>şi</w:t>
      </w:r>
      <w:proofErr w:type="spellEnd"/>
      <w:r w:rsidR="00FD77B8" w:rsidRPr="00FA4342">
        <w:rPr>
          <w:rFonts w:eastAsia="Calibri"/>
          <w:bCs/>
          <w:iCs/>
          <w:sz w:val="24"/>
          <w:szCs w:val="24"/>
          <w:lang w:val="en-US"/>
        </w:rPr>
        <w:t xml:space="preserve"> art. 83 </w:t>
      </w:r>
      <w:r w:rsidR="00FD77B8" w:rsidRPr="00FA4342">
        <w:rPr>
          <w:rFonts w:eastAsia="Calibri"/>
          <w:bCs/>
          <w:sz w:val="24"/>
          <w:szCs w:val="24"/>
          <w:lang w:val="en-US"/>
        </w:rPr>
        <w:t xml:space="preserve">Cod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procedură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penală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>.</w:t>
      </w:r>
    </w:p>
    <w:p w14:paraId="59EA30A9" w14:textId="77777777" w:rsidR="00FD77B8" w:rsidRPr="00FA4342" w:rsidRDefault="00FD77B8" w:rsidP="00FD77B8">
      <w:pPr>
        <w:spacing w:line="360" w:lineRule="auto"/>
        <w:ind w:right="-77" w:firstLine="708"/>
        <w:rPr>
          <w:rFonts w:eastAsia="Calibri"/>
          <w:bCs/>
          <w:sz w:val="24"/>
          <w:szCs w:val="24"/>
          <w:lang w:val="en-US"/>
        </w:rPr>
      </w:pPr>
    </w:p>
    <w:p w14:paraId="0859BC55" w14:textId="030FE373" w:rsidR="00FD77B8" w:rsidRPr="00FA4342" w:rsidRDefault="00B62F42" w:rsidP="00FD77B8">
      <w:pPr>
        <w:spacing w:line="360" w:lineRule="auto"/>
        <w:ind w:right="-77" w:firstLine="708"/>
        <w:rPr>
          <w:rFonts w:eastAsia="Calibri"/>
          <w:bCs/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  <w:lang w:val="en-US"/>
        </w:rPr>
        <w:t>X</w:t>
      </w:r>
      <w:r w:rsidR="00A12156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="00A12156">
        <w:rPr>
          <w:rFonts w:eastAsia="Calibri"/>
          <w:b/>
          <w:sz w:val="24"/>
          <w:szCs w:val="24"/>
          <w:lang w:val="en-US"/>
        </w:rPr>
        <w:t>zis</w:t>
      </w:r>
      <w:proofErr w:type="spellEnd"/>
      <w:r w:rsidR="00A12156">
        <w:rPr>
          <w:rFonts w:eastAsia="Calibri"/>
          <w:b/>
          <w:sz w:val="24"/>
          <w:szCs w:val="24"/>
          <w:lang w:val="en-US"/>
        </w:rPr>
        <w:t xml:space="preserve"> M</w:t>
      </w:r>
      <w:r w:rsidR="006A2B47" w:rsidRPr="006A2B47">
        <w:rPr>
          <w:rFonts w:eastAsia="Calibri"/>
          <w:b/>
          <w:sz w:val="24"/>
          <w:szCs w:val="24"/>
          <w:lang w:val="en-US"/>
        </w:rPr>
        <w:t xml:space="preserve"> </w:t>
      </w:r>
      <w:r w:rsidR="00FD77B8" w:rsidRPr="00FA4342">
        <w:rPr>
          <w:rFonts w:eastAsia="Calibri"/>
          <w:bCs/>
          <w:sz w:val="24"/>
          <w:szCs w:val="24"/>
          <w:lang w:val="en-US"/>
        </w:rPr>
        <w:t xml:space="preserve">a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fost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>audiat</w:t>
      </w:r>
      <w:proofErr w:type="spellEnd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>în</w:t>
      </w:r>
      <w:proofErr w:type="spellEnd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>calitate</w:t>
      </w:r>
      <w:proofErr w:type="spellEnd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>inculpat</w:t>
      </w:r>
      <w:proofErr w:type="spellEnd"/>
      <w:r w:rsidR="00FD77B8" w:rsidRPr="00FA4342">
        <w:rPr>
          <w:rFonts w:eastAsia="Calibri"/>
          <w:bCs/>
          <w:sz w:val="24"/>
          <w:szCs w:val="24"/>
          <w:u w:val="single"/>
          <w:lang w:val="en-US"/>
        </w:rPr>
        <w:t xml:space="preserve"> la data de </w:t>
      </w:r>
      <w:r w:rsidR="006A2B47">
        <w:rPr>
          <w:rFonts w:eastAsia="Calibri"/>
          <w:bCs/>
          <w:sz w:val="24"/>
          <w:szCs w:val="24"/>
          <w:lang w:val="en-US"/>
        </w:rPr>
        <w:t>1</w:t>
      </w:r>
      <w:r w:rsidR="00FD77B8" w:rsidRPr="00FA4342">
        <w:rPr>
          <w:rFonts w:eastAsia="Calibri"/>
          <w:bCs/>
          <w:sz w:val="24"/>
          <w:szCs w:val="24"/>
          <w:lang w:val="en-US"/>
        </w:rPr>
        <w:t>7.0</w:t>
      </w:r>
      <w:r w:rsidR="006A2B47">
        <w:rPr>
          <w:rFonts w:eastAsia="Calibri"/>
          <w:bCs/>
          <w:sz w:val="24"/>
          <w:szCs w:val="24"/>
          <w:lang w:val="en-US"/>
        </w:rPr>
        <w:t>4</w:t>
      </w:r>
      <w:r w:rsidR="00FD77B8" w:rsidRPr="00FA4342">
        <w:rPr>
          <w:rFonts w:eastAsia="Calibri"/>
          <w:bCs/>
          <w:sz w:val="24"/>
          <w:szCs w:val="24"/>
          <w:lang w:val="en-US"/>
        </w:rPr>
        <w:t xml:space="preserve">.2025,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prezenţa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avocatului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,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fiindu-i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aduse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la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cunoştinţă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drepturile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şi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obligaţiile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prevăzute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de </w:t>
      </w:r>
      <w:r w:rsidR="00FD77B8" w:rsidRPr="00FA4342">
        <w:rPr>
          <w:rFonts w:eastAsia="Calibri"/>
          <w:bCs/>
          <w:iCs/>
          <w:sz w:val="24"/>
          <w:szCs w:val="24"/>
          <w:lang w:val="en-US"/>
        </w:rPr>
        <w:t xml:space="preserve">art. 108 </w:t>
      </w:r>
      <w:proofErr w:type="spellStart"/>
      <w:r w:rsidR="00FD77B8" w:rsidRPr="00FA4342">
        <w:rPr>
          <w:rFonts w:eastAsia="Calibri"/>
          <w:bCs/>
          <w:iCs/>
          <w:sz w:val="24"/>
          <w:szCs w:val="24"/>
          <w:lang w:val="en-US"/>
        </w:rPr>
        <w:t>şi</w:t>
      </w:r>
      <w:proofErr w:type="spellEnd"/>
      <w:r w:rsidR="00FD77B8" w:rsidRPr="00FA4342">
        <w:rPr>
          <w:rFonts w:eastAsia="Calibri"/>
          <w:bCs/>
          <w:iCs/>
          <w:sz w:val="24"/>
          <w:szCs w:val="24"/>
          <w:lang w:val="en-US"/>
        </w:rPr>
        <w:t xml:space="preserve"> art. 83 din C. proc. pen.,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întocmindu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-se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acest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sens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FD77B8" w:rsidRPr="00FA4342">
        <w:rPr>
          <w:rFonts w:eastAsia="Calibri"/>
          <w:bCs/>
          <w:sz w:val="24"/>
          <w:szCs w:val="24"/>
          <w:lang w:val="en-US"/>
        </w:rPr>
        <w:t>procese</w:t>
      </w:r>
      <w:proofErr w:type="spellEnd"/>
      <w:r w:rsidR="00FD77B8" w:rsidRPr="00FA4342">
        <w:rPr>
          <w:rFonts w:eastAsia="Calibri"/>
          <w:bCs/>
          <w:sz w:val="24"/>
          <w:szCs w:val="24"/>
          <w:lang w:val="en-US"/>
        </w:rPr>
        <w:t xml:space="preserve"> - verbale.</w:t>
      </w:r>
    </w:p>
    <w:p w14:paraId="4008FC23" w14:textId="556B7BE4" w:rsidR="002D31C6" w:rsidRPr="00FA4342" w:rsidRDefault="002D31C6" w:rsidP="002D31C6">
      <w:pPr>
        <w:spacing w:line="360" w:lineRule="auto"/>
        <w:ind w:right="-77" w:firstLine="708"/>
        <w:rPr>
          <w:rFonts w:eastAsia="Calibri"/>
          <w:bCs/>
          <w:sz w:val="24"/>
          <w:szCs w:val="24"/>
          <w:lang w:val="en-US"/>
        </w:rPr>
      </w:pPr>
    </w:p>
    <w:p w14:paraId="3F691102" w14:textId="11E8F6B3" w:rsidR="002D31C6" w:rsidRPr="00FA4342" w:rsidRDefault="00FD77B8" w:rsidP="002D31C6">
      <w:pPr>
        <w:spacing w:line="360" w:lineRule="auto"/>
        <w:ind w:right="-77" w:firstLine="708"/>
        <w:rPr>
          <w:rFonts w:eastAsia="Calibri"/>
          <w:b/>
          <w:sz w:val="24"/>
          <w:szCs w:val="24"/>
          <w:u w:val="single"/>
        </w:rPr>
      </w:pPr>
      <w:r w:rsidRPr="00FA4342">
        <w:rPr>
          <w:rFonts w:eastAsia="Calibri"/>
          <w:b/>
          <w:sz w:val="24"/>
          <w:szCs w:val="24"/>
          <w:u w:val="single"/>
        </w:rPr>
        <w:t>În fapt,</w:t>
      </w:r>
    </w:p>
    <w:p w14:paraId="314CF7B0" w14:textId="77777777" w:rsidR="00FD77B8" w:rsidRPr="00FA4342" w:rsidRDefault="00FD77B8" w:rsidP="002D31C6">
      <w:pPr>
        <w:spacing w:line="360" w:lineRule="auto"/>
        <w:ind w:right="-77" w:firstLine="708"/>
        <w:rPr>
          <w:rFonts w:eastAsia="Calibri"/>
          <w:bCs/>
          <w:sz w:val="24"/>
          <w:szCs w:val="24"/>
        </w:rPr>
      </w:pPr>
    </w:p>
    <w:p w14:paraId="652F02CB" w14:textId="1B1EA13D" w:rsidR="00C95BAA" w:rsidRDefault="00C95BAA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Persoana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vătămată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B62F42">
        <w:rPr>
          <w:bCs/>
          <w:color w:val="000000"/>
          <w:sz w:val="24"/>
          <w:szCs w:val="24"/>
          <w:lang w:val="en-US"/>
        </w:rPr>
        <w:t>IR</w:t>
      </w:r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vârstă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20 ani, </w:t>
      </w:r>
      <w:proofErr w:type="spellStart"/>
      <w:r>
        <w:rPr>
          <w:bCs/>
          <w:color w:val="000000"/>
          <w:sz w:val="24"/>
          <w:szCs w:val="24"/>
          <w:lang w:val="en-US"/>
        </w:rPr>
        <w:t>locuia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imobilul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proofErr w:type="gramStart"/>
      <w:r>
        <w:rPr>
          <w:bCs/>
          <w:color w:val="000000"/>
          <w:sz w:val="24"/>
          <w:szCs w:val="24"/>
          <w:lang w:val="en-US"/>
        </w:rPr>
        <w:t>mun.București</w:t>
      </w:r>
      <w:proofErr w:type="spellEnd"/>
      <w:proofErr w:type="gramEnd"/>
      <w:r w:rsidR="00B62F42">
        <w:rPr>
          <w:bCs/>
          <w:color w:val="000000"/>
          <w:sz w:val="24"/>
          <w:szCs w:val="24"/>
          <w:lang w:val="en-US"/>
        </w:rPr>
        <w:t>…………..</w:t>
      </w:r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împreună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B62F42">
        <w:rPr>
          <w:bCs/>
          <w:color w:val="000000"/>
          <w:sz w:val="24"/>
          <w:szCs w:val="24"/>
          <w:lang w:val="en-US"/>
        </w:rPr>
        <w:t xml:space="preserve">          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960D38">
        <w:rPr>
          <w:bCs/>
          <w:color w:val="000000"/>
          <w:sz w:val="24"/>
          <w:szCs w:val="24"/>
          <w:lang w:val="en-US"/>
        </w:rPr>
        <w:t xml:space="preserve">                 </w:t>
      </w:r>
      <w:r>
        <w:rPr>
          <w:bCs/>
          <w:color w:val="000000"/>
          <w:sz w:val="24"/>
          <w:szCs w:val="24"/>
          <w:lang w:val="en-US"/>
        </w:rPr>
        <w:t>.</w:t>
      </w:r>
    </w:p>
    <w:p w14:paraId="2B6D63B7" w14:textId="3888290D" w:rsidR="00F358A7" w:rsidRDefault="00F358A7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Inculpatul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960D38">
        <w:rPr>
          <w:bCs/>
          <w:color w:val="000000"/>
          <w:sz w:val="24"/>
          <w:szCs w:val="24"/>
          <w:lang w:val="en-US"/>
        </w:rPr>
        <w:t xml:space="preserve">X 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358A7">
        <w:rPr>
          <w:bCs/>
          <w:i/>
          <w:iCs/>
          <w:color w:val="000000"/>
          <w:sz w:val="24"/>
          <w:szCs w:val="24"/>
          <w:lang w:val="en-US"/>
        </w:rPr>
        <w:t>zis</w:t>
      </w:r>
      <w:proofErr w:type="spellEnd"/>
      <w:proofErr w:type="gramEnd"/>
      <w:r w:rsidRPr="00F358A7">
        <w:rPr>
          <w:bCs/>
          <w:i/>
          <w:iCs/>
          <w:color w:val="000000"/>
          <w:sz w:val="24"/>
          <w:szCs w:val="24"/>
          <w:lang w:val="en-US"/>
        </w:rPr>
        <w:t xml:space="preserve"> M</w:t>
      </w:r>
      <w:r w:rsidR="00960D38">
        <w:rPr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locuiește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împreună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960D38">
        <w:rPr>
          <w:bCs/>
          <w:color w:val="000000"/>
          <w:sz w:val="24"/>
          <w:szCs w:val="24"/>
          <w:lang w:val="en-US"/>
        </w:rPr>
        <w:t>………………….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imobilul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proofErr w:type="gramStart"/>
      <w:r>
        <w:rPr>
          <w:bCs/>
          <w:color w:val="000000"/>
          <w:sz w:val="24"/>
          <w:szCs w:val="24"/>
          <w:lang w:val="en-US"/>
        </w:rPr>
        <w:t>mun.București</w:t>
      </w:r>
      <w:proofErr w:type="spellEnd"/>
      <w:proofErr w:type="gramEnd"/>
      <w:r>
        <w:rPr>
          <w:bCs/>
          <w:color w:val="000000"/>
          <w:sz w:val="24"/>
          <w:szCs w:val="24"/>
          <w:lang w:val="en-US"/>
        </w:rPr>
        <w:t xml:space="preserve">, </w:t>
      </w:r>
      <w:r w:rsidR="00960D38">
        <w:rPr>
          <w:bCs/>
          <w:color w:val="000000"/>
          <w:sz w:val="24"/>
          <w:szCs w:val="24"/>
          <w:lang w:val="en-US"/>
        </w:rPr>
        <w:t>,,,,,,,,,,,,,,,,,,,</w:t>
      </w:r>
    </w:p>
    <w:p w14:paraId="0E59FEBB" w14:textId="77777777" w:rsidR="00F358A7" w:rsidRDefault="00F358A7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</w:p>
    <w:p w14:paraId="6CFB3221" w14:textId="5C1D195B" w:rsidR="00C95BAA" w:rsidRDefault="00DD4E4D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Potrivit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declar</w:t>
      </w:r>
      <w:r w:rsidR="0036216F">
        <w:rPr>
          <w:bCs/>
          <w:color w:val="000000"/>
          <w:sz w:val="24"/>
          <w:szCs w:val="24"/>
          <w:lang w:val="en-US"/>
        </w:rPr>
        <w:t>a</w:t>
      </w:r>
      <w:r>
        <w:rPr>
          <w:bCs/>
          <w:color w:val="000000"/>
          <w:sz w:val="24"/>
          <w:szCs w:val="24"/>
          <w:lang w:val="en-US"/>
        </w:rPr>
        <w:t>ției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martorei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960D38">
        <w:rPr>
          <w:bCs/>
          <w:color w:val="000000"/>
          <w:sz w:val="24"/>
          <w:szCs w:val="24"/>
          <w:lang w:val="en-US"/>
        </w:rPr>
        <w:t>………</w:t>
      </w:r>
      <w:proofErr w:type="gramStart"/>
      <w:r w:rsidR="00960D38">
        <w:rPr>
          <w:bCs/>
          <w:color w:val="000000"/>
          <w:sz w:val="24"/>
          <w:szCs w:val="24"/>
          <w:lang w:val="en-US"/>
        </w:rPr>
        <w:t>…..</w:t>
      </w:r>
      <w:proofErr w:type="gram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p</w:t>
      </w:r>
      <w:r w:rsidR="00C95BAA">
        <w:rPr>
          <w:bCs/>
          <w:color w:val="000000"/>
          <w:sz w:val="24"/>
          <w:szCs w:val="24"/>
          <w:lang w:val="en-US"/>
        </w:rPr>
        <w:t>ersoana</w:t>
      </w:r>
      <w:proofErr w:type="spellEnd"/>
      <w:r w:rsidR="00C95BA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95BAA">
        <w:rPr>
          <w:bCs/>
          <w:color w:val="000000"/>
          <w:sz w:val="24"/>
          <w:szCs w:val="24"/>
          <w:lang w:val="en-US"/>
        </w:rPr>
        <w:t>vătămată</w:t>
      </w:r>
      <w:proofErr w:type="spellEnd"/>
      <w:r w:rsidR="00C95BAA">
        <w:rPr>
          <w:bCs/>
          <w:color w:val="000000"/>
          <w:sz w:val="24"/>
          <w:szCs w:val="24"/>
          <w:lang w:val="en-US"/>
        </w:rPr>
        <w:t xml:space="preserve"> </w:t>
      </w:r>
      <w:r w:rsidR="00960D38">
        <w:rPr>
          <w:bCs/>
          <w:color w:val="000000"/>
          <w:sz w:val="24"/>
          <w:szCs w:val="24"/>
          <w:lang w:val="en-US"/>
        </w:rPr>
        <w:t>IR</w:t>
      </w:r>
      <w:r w:rsidR="00C95BAA">
        <w:rPr>
          <w:bCs/>
          <w:color w:val="000000"/>
          <w:sz w:val="24"/>
          <w:szCs w:val="24"/>
          <w:lang w:val="en-US"/>
        </w:rPr>
        <w:t xml:space="preserve"> era </w:t>
      </w:r>
      <w:proofErr w:type="spellStart"/>
      <w:r w:rsidR="00C95BAA">
        <w:rPr>
          <w:bCs/>
          <w:color w:val="000000"/>
          <w:sz w:val="24"/>
          <w:szCs w:val="24"/>
          <w:lang w:val="en-US"/>
        </w:rPr>
        <w:t>consmmator</w:t>
      </w:r>
      <w:proofErr w:type="spellEnd"/>
      <w:r w:rsidR="00C95BAA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C95BAA">
        <w:rPr>
          <w:bCs/>
          <w:color w:val="000000"/>
          <w:sz w:val="24"/>
          <w:szCs w:val="24"/>
          <w:lang w:val="en-US"/>
        </w:rPr>
        <w:t>droguri</w:t>
      </w:r>
      <w:proofErr w:type="spellEnd"/>
      <w:r w:rsidR="00C95BAA"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="00C95BAA">
        <w:rPr>
          <w:bCs/>
          <w:color w:val="000000"/>
          <w:sz w:val="24"/>
          <w:szCs w:val="24"/>
          <w:lang w:val="en-US"/>
        </w:rPr>
        <w:t>anul</w:t>
      </w:r>
      <w:proofErr w:type="spellEnd"/>
      <w:r w:rsidR="00C95BAA">
        <w:rPr>
          <w:bCs/>
          <w:color w:val="000000"/>
          <w:sz w:val="24"/>
          <w:szCs w:val="24"/>
          <w:lang w:val="en-US"/>
        </w:rPr>
        <w:t xml:space="preserve"> 2019</w:t>
      </w:r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respectiv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Cannabis, </w:t>
      </w:r>
      <w:proofErr w:type="spellStart"/>
      <w:r>
        <w:rPr>
          <w:bCs/>
          <w:color w:val="000000"/>
          <w:sz w:val="24"/>
          <w:szCs w:val="24"/>
          <w:lang w:val="en-US"/>
        </w:rPr>
        <w:t>Metadonă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Tramadol.</w:t>
      </w:r>
    </w:p>
    <w:p w14:paraId="38F8D5AA" w14:textId="07E83BC2" w:rsidR="00DD4E4D" w:rsidRDefault="00DD4E4D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Începând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r>
        <w:rPr>
          <w:bCs/>
          <w:color w:val="000000"/>
          <w:sz w:val="24"/>
          <w:szCs w:val="24"/>
          <w:lang w:val="en-US"/>
        </w:rPr>
        <w:t>vara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anului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2020, </w:t>
      </w:r>
      <w:proofErr w:type="spellStart"/>
      <w:r>
        <w:rPr>
          <w:bCs/>
          <w:color w:val="000000"/>
          <w:sz w:val="24"/>
          <w:szCs w:val="24"/>
          <w:lang w:val="en-US"/>
        </w:rPr>
        <w:t>victima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suferit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mai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multe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internări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pe</w:t>
      </w:r>
      <w:r w:rsidR="0036216F">
        <w:rPr>
          <w:bCs/>
          <w:color w:val="000000"/>
          <w:sz w:val="24"/>
          <w:szCs w:val="24"/>
          <w:lang w:val="en-US"/>
        </w:rPr>
        <w:t>ntru</w:t>
      </w:r>
      <w:proofErr w:type="spellEnd"/>
      <w:r w:rsidR="0036216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6216F">
        <w:rPr>
          <w:bCs/>
          <w:color w:val="000000"/>
          <w:sz w:val="24"/>
          <w:szCs w:val="24"/>
          <w:lang w:val="en-US"/>
        </w:rPr>
        <w:t>dezintoxicare</w:t>
      </w:r>
      <w:proofErr w:type="spellEnd"/>
      <w:r w:rsidR="0036216F">
        <w:rPr>
          <w:bCs/>
          <w:color w:val="000000"/>
          <w:sz w:val="24"/>
          <w:szCs w:val="24"/>
          <w:lang w:val="en-US"/>
        </w:rPr>
        <w:t xml:space="preserve">, </w:t>
      </w:r>
      <w:r>
        <w:rPr>
          <w:bCs/>
          <w:color w:val="000000"/>
          <w:sz w:val="24"/>
          <w:szCs w:val="24"/>
          <w:lang w:val="en-US"/>
        </w:rPr>
        <w:t xml:space="preserve">la </w:t>
      </w:r>
      <w:proofErr w:type="spellStart"/>
      <w:r>
        <w:rPr>
          <w:bCs/>
          <w:color w:val="000000"/>
          <w:sz w:val="24"/>
          <w:szCs w:val="24"/>
          <w:lang w:val="en-US"/>
        </w:rPr>
        <w:t>Spitalul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Alexandru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Obregia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Spitalul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Urgență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Floreasca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Spitalul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Grigore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Alexandrescu</w:t>
      </w:r>
      <w:proofErr w:type="spellEnd"/>
      <w:r w:rsidR="0036216F">
        <w:rPr>
          <w:bCs/>
          <w:color w:val="000000"/>
          <w:sz w:val="24"/>
          <w:szCs w:val="24"/>
          <w:lang w:val="en-US"/>
        </w:rPr>
        <w:t xml:space="preserve">, de </w:t>
      </w:r>
      <w:proofErr w:type="spellStart"/>
      <w:r w:rsidR="0036216F">
        <w:rPr>
          <w:bCs/>
          <w:color w:val="000000"/>
          <w:sz w:val="24"/>
          <w:szCs w:val="24"/>
          <w:lang w:val="en-US"/>
        </w:rPr>
        <w:t>fiecare</w:t>
      </w:r>
      <w:proofErr w:type="spellEnd"/>
      <w:r w:rsidR="0036216F">
        <w:rPr>
          <w:bCs/>
          <w:color w:val="000000"/>
          <w:sz w:val="24"/>
          <w:szCs w:val="24"/>
          <w:lang w:val="en-US"/>
        </w:rPr>
        <w:t xml:space="preserve"> data </w:t>
      </w:r>
      <w:proofErr w:type="spellStart"/>
      <w:r w:rsidR="0036216F">
        <w:rPr>
          <w:bCs/>
          <w:color w:val="000000"/>
          <w:sz w:val="24"/>
          <w:szCs w:val="24"/>
          <w:lang w:val="en-US"/>
        </w:rPr>
        <w:t>fiindu-i</w:t>
      </w:r>
      <w:proofErr w:type="spellEnd"/>
      <w:r w:rsidR="0036216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6216F">
        <w:rPr>
          <w:bCs/>
          <w:color w:val="000000"/>
          <w:sz w:val="24"/>
          <w:szCs w:val="24"/>
          <w:lang w:val="en-US"/>
        </w:rPr>
        <w:t>prescris</w:t>
      </w:r>
      <w:proofErr w:type="spellEnd"/>
      <w:r w:rsidR="0036216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6216F">
        <w:rPr>
          <w:bCs/>
          <w:color w:val="000000"/>
          <w:sz w:val="24"/>
          <w:szCs w:val="24"/>
          <w:lang w:val="en-US"/>
        </w:rPr>
        <w:t>tratament</w:t>
      </w:r>
      <w:proofErr w:type="spellEnd"/>
      <w:r w:rsidR="0036216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6216F">
        <w:rPr>
          <w:bCs/>
          <w:color w:val="000000"/>
          <w:sz w:val="24"/>
          <w:szCs w:val="24"/>
          <w:lang w:val="en-US"/>
        </w:rPr>
        <w:t>medicamentos</w:t>
      </w:r>
      <w:proofErr w:type="spellEnd"/>
      <w:r>
        <w:rPr>
          <w:bCs/>
          <w:color w:val="000000"/>
          <w:sz w:val="24"/>
          <w:szCs w:val="24"/>
          <w:lang w:val="en-US"/>
        </w:rPr>
        <w:t>.</w:t>
      </w:r>
    </w:p>
    <w:p w14:paraId="7349497B" w14:textId="4B0EB2C5" w:rsidR="0036216F" w:rsidRDefault="0036216F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Ultim</w:t>
      </w:r>
      <w:r w:rsidR="00213A0F">
        <w:rPr>
          <w:bCs/>
          <w:color w:val="000000"/>
          <w:sz w:val="24"/>
          <w:szCs w:val="24"/>
          <w:lang w:val="en-US"/>
        </w:rPr>
        <w:t>ele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rețet</w:t>
      </w:r>
      <w:r w:rsidR="00213A0F">
        <w:rPr>
          <w:bCs/>
          <w:color w:val="000000"/>
          <w:sz w:val="24"/>
          <w:szCs w:val="24"/>
          <w:lang w:val="en-US"/>
        </w:rPr>
        <w:t>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medical</w:t>
      </w:r>
      <w:r w:rsidR="00213A0F">
        <w:rPr>
          <w:bCs/>
          <w:color w:val="000000"/>
          <w:sz w:val="24"/>
          <w:szCs w:val="24"/>
          <w:lang w:val="en-US"/>
        </w:rPr>
        <w:t>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</w:t>
      </w:r>
      <w:r w:rsidR="00213A0F">
        <w:rPr>
          <w:bCs/>
          <w:color w:val="000000"/>
          <w:sz w:val="24"/>
          <w:szCs w:val="24"/>
          <w:lang w:val="en-US"/>
        </w:rPr>
        <w:t>u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fost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eliberat</w:t>
      </w:r>
      <w:r w:rsidR="00213A0F">
        <w:rPr>
          <w:bCs/>
          <w:color w:val="000000"/>
          <w:sz w:val="24"/>
          <w:szCs w:val="24"/>
          <w:lang w:val="en-US"/>
        </w:rPr>
        <w:t>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medic</w:t>
      </w:r>
      <w:r w:rsidR="00213A0F">
        <w:rPr>
          <w:bCs/>
          <w:color w:val="000000"/>
          <w:sz w:val="24"/>
          <w:szCs w:val="24"/>
          <w:lang w:val="en-US"/>
        </w:rPr>
        <w:t>u</w:t>
      </w:r>
      <w:r>
        <w:rPr>
          <w:bCs/>
          <w:color w:val="000000"/>
          <w:sz w:val="24"/>
          <w:szCs w:val="24"/>
          <w:lang w:val="en-US"/>
        </w:rPr>
        <w:t>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psihiatru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960D38">
        <w:rPr>
          <w:bCs/>
          <w:color w:val="000000"/>
          <w:sz w:val="24"/>
          <w:szCs w:val="24"/>
          <w:lang w:val="en-US"/>
        </w:rPr>
        <w:t>…………</w:t>
      </w:r>
      <w:proofErr w:type="gramStart"/>
      <w:r w:rsidR="00960D38">
        <w:rPr>
          <w:bCs/>
          <w:color w:val="000000"/>
          <w:sz w:val="24"/>
          <w:szCs w:val="24"/>
          <w:lang w:val="en-US"/>
        </w:rPr>
        <w:t>…..</w:t>
      </w:r>
      <w:proofErr w:type="gram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potrivit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rețetei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seria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</w:t>
      </w:r>
      <w:r w:rsidR="00960D38">
        <w:rPr>
          <w:bCs/>
          <w:color w:val="000000"/>
          <w:sz w:val="24"/>
          <w:szCs w:val="24"/>
          <w:lang w:val="en-US"/>
        </w:rPr>
        <w:t>……….</w:t>
      </w:r>
      <w:r w:rsidR="00213A0F">
        <w:rPr>
          <w:bCs/>
          <w:color w:val="000000"/>
          <w:sz w:val="24"/>
          <w:szCs w:val="24"/>
          <w:lang w:val="en-US"/>
        </w:rPr>
        <w:t xml:space="preserve"> nr. </w:t>
      </w:r>
      <w:r w:rsidR="00960D38">
        <w:rPr>
          <w:bCs/>
          <w:color w:val="000000"/>
          <w:sz w:val="24"/>
          <w:szCs w:val="24"/>
          <w:lang w:val="en-US"/>
        </w:rPr>
        <w:t>………</w:t>
      </w:r>
      <w:r w:rsidR="00213A0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fiindu-i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prescrise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90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comprimate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de Alprazolam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30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comprimate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de Nitrazepam,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iar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potrivit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prescripției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medicale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</w:t>
      </w:r>
      <w:r w:rsidR="00960D38">
        <w:rPr>
          <w:bCs/>
          <w:color w:val="000000"/>
          <w:sz w:val="24"/>
          <w:szCs w:val="24"/>
          <w:lang w:val="en-US"/>
        </w:rPr>
        <w:t>………</w:t>
      </w:r>
      <w:proofErr w:type="gramStart"/>
      <w:r w:rsidR="00960D38">
        <w:rPr>
          <w:bCs/>
          <w:color w:val="000000"/>
          <w:sz w:val="24"/>
          <w:szCs w:val="24"/>
          <w:lang w:val="en-US"/>
        </w:rPr>
        <w:t>…..</w:t>
      </w:r>
      <w:proofErr w:type="gramEnd"/>
      <w:r w:rsidR="00213A0F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fiindu-i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prescrise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90 COMPRIMATE DE Alprazolam, 60 </w:t>
      </w:r>
      <w:proofErr w:type="spellStart"/>
      <w:r w:rsidR="00213A0F">
        <w:rPr>
          <w:bCs/>
          <w:color w:val="000000"/>
          <w:sz w:val="24"/>
          <w:szCs w:val="24"/>
          <w:lang w:val="en-US"/>
        </w:rPr>
        <w:t>comprimate</w:t>
      </w:r>
      <w:proofErr w:type="spellEnd"/>
      <w:r w:rsidR="00213A0F">
        <w:rPr>
          <w:bCs/>
          <w:color w:val="000000"/>
          <w:sz w:val="24"/>
          <w:szCs w:val="24"/>
          <w:lang w:val="en-US"/>
        </w:rPr>
        <w:t xml:space="preserve"> de Clonazepam</w:t>
      </w:r>
      <w:r w:rsidR="00143335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143335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143335">
        <w:rPr>
          <w:bCs/>
          <w:color w:val="000000"/>
          <w:sz w:val="24"/>
          <w:szCs w:val="24"/>
          <w:lang w:val="en-US"/>
        </w:rPr>
        <w:t xml:space="preserve"> 30 </w:t>
      </w:r>
      <w:proofErr w:type="spellStart"/>
      <w:r w:rsidR="00143335">
        <w:rPr>
          <w:bCs/>
          <w:color w:val="000000"/>
          <w:sz w:val="24"/>
          <w:szCs w:val="24"/>
          <w:lang w:val="en-US"/>
        </w:rPr>
        <w:t>comprimate</w:t>
      </w:r>
      <w:proofErr w:type="spellEnd"/>
      <w:r w:rsidR="00143335">
        <w:rPr>
          <w:bCs/>
          <w:color w:val="000000"/>
          <w:sz w:val="24"/>
          <w:szCs w:val="24"/>
          <w:lang w:val="en-US"/>
        </w:rPr>
        <w:t xml:space="preserve"> de Diazepam.</w:t>
      </w:r>
    </w:p>
    <w:p w14:paraId="52E6A1DE" w14:textId="74467889" w:rsidR="00143335" w:rsidRDefault="00143335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Din </w:t>
      </w:r>
      <w:proofErr w:type="spellStart"/>
      <w:r>
        <w:rPr>
          <w:bCs/>
          <w:color w:val="000000"/>
          <w:sz w:val="24"/>
          <w:szCs w:val="24"/>
          <w:lang w:val="en-US"/>
        </w:rPr>
        <w:t>declarația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A46D17">
        <w:rPr>
          <w:bCs/>
          <w:color w:val="000000"/>
          <w:sz w:val="24"/>
          <w:szCs w:val="24"/>
          <w:lang w:val="en-US"/>
        </w:rPr>
        <w:t>………………….</w:t>
      </w:r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rezultat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vara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anului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2020, </w:t>
      </w:r>
      <w:proofErr w:type="spellStart"/>
      <w:r>
        <w:rPr>
          <w:bCs/>
          <w:color w:val="000000"/>
          <w:sz w:val="24"/>
          <w:szCs w:val="24"/>
          <w:lang w:val="en-US"/>
        </w:rPr>
        <w:t>perso</w:t>
      </w:r>
      <w:r w:rsidR="00DE052C">
        <w:rPr>
          <w:bCs/>
          <w:color w:val="000000"/>
          <w:sz w:val="24"/>
          <w:szCs w:val="24"/>
          <w:lang w:val="en-US"/>
        </w:rPr>
        <w:t>a</w:t>
      </w:r>
      <w:r>
        <w:rPr>
          <w:bCs/>
          <w:color w:val="000000"/>
          <w:sz w:val="24"/>
          <w:szCs w:val="24"/>
          <w:lang w:val="en-US"/>
        </w:rPr>
        <w:t>na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vătămată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052C">
        <w:rPr>
          <w:bCs/>
          <w:color w:val="000000"/>
          <w:sz w:val="24"/>
          <w:szCs w:val="24"/>
          <w:lang w:val="en-US"/>
        </w:rPr>
        <w:t>i</w:t>
      </w:r>
      <w:proofErr w:type="spellEnd"/>
      <w:r w:rsidR="00DE052C">
        <w:rPr>
          <w:bCs/>
          <w:color w:val="000000"/>
          <w:sz w:val="24"/>
          <w:szCs w:val="24"/>
          <w:lang w:val="en-US"/>
        </w:rPr>
        <w:t xml:space="preserve">-a </w:t>
      </w:r>
      <w:proofErr w:type="spellStart"/>
      <w:r w:rsidR="00DE052C">
        <w:rPr>
          <w:bCs/>
          <w:color w:val="000000"/>
          <w:sz w:val="24"/>
          <w:szCs w:val="24"/>
          <w:lang w:val="en-US"/>
        </w:rPr>
        <w:t>cunoscut</w:t>
      </w:r>
      <w:proofErr w:type="spellEnd"/>
      <w:r w:rsidR="00DE052C">
        <w:rPr>
          <w:bCs/>
          <w:color w:val="000000"/>
          <w:sz w:val="24"/>
          <w:szCs w:val="24"/>
          <w:lang w:val="en-US"/>
        </w:rPr>
        <w:t xml:space="preserve"> pe </w:t>
      </w:r>
      <w:r w:rsidR="00A46D17">
        <w:rPr>
          <w:bCs/>
          <w:color w:val="000000"/>
          <w:sz w:val="24"/>
          <w:szCs w:val="24"/>
          <w:lang w:val="en-US"/>
        </w:rPr>
        <w:t>Y</w:t>
      </w:r>
      <w:r w:rsidR="00DE052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052C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DE052C">
        <w:rPr>
          <w:bCs/>
          <w:color w:val="000000"/>
          <w:sz w:val="24"/>
          <w:szCs w:val="24"/>
          <w:lang w:val="en-US"/>
        </w:rPr>
        <w:t xml:space="preserve"> </w:t>
      </w:r>
      <w:r w:rsidR="00A46D17">
        <w:rPr>
          <w:bCs/>
          <w:color w:val="000000"/>
          <w:sz w:val="24"/>
          <w:szCs w:val="24"/>
          <w:lang w:val="en-US"/>
        </w:rPr>
        <w:t>X</w:t>
      </w:r>
      <w:r w:rsidR="00DE052C">
        <w:rPr>
          <w:bCs/>
          <w:color w:val="000000"/>
          <w:sz w:val="24"/>
          <w:szCs w:val="24"/>
          <w:lang w:val="en-US"/>
        </w:rPr>
        <w:t xml:space="preserve">, cu care </w:t>
      </w:r>
      <w:proofErr w:type="spellStart"/>
      <w:r w:rsidR="00DE052C">
        <w:rPr>
          <w:bCs/>
          <w:color w:val="000000"/>
          <w:sz w:val="24"/>
          <w:szCs w:val="24"/>
          <w:lang w:val="en-US"/>
        </w:rPr>
        <w:t>consuma</w:t>
      </w:r>
      <w:proofErr w:type="spellEnd"/>
      <w:r w:rsidR="00DE052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052C">
        <w:rPr>
          <w:bCs/>
          <w:color w:val="000000"/>
          <w:sz w:val="24"/>
          <w:szCs w:val="24"/>
          <w:lang w:val="en-US"/>
        </w:rPr>
        <w:t>droguri</w:t>
      </w:r>
      <w:proofErr w:type="spellEnd"/>
      <w:r w:rsidR="00DE052C">
        <w:rPr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="00DE052C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DE052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052C">
        <w:rPr>
          <w:bCs/>
          <w:color w:val="000000"/>
          <w:sz w:val="24"/>
          <w:szCs w:val="24"/>
          <w:lang w:val="en-US"/>
        </w:rPr>
        <w:t>anul</w:t>
      </w:r>
      <w:proofErr w:type="spellEnd"/>
      <w:r w:rsidR="00DE052C">
        <w:rPr>
          <w:bCs/>
          <w:color w:val="000000"/>
          <w:sz w:val="24"/>
          <w:szCs w:val="24"/>
          <w:lang w:val="en-US"/>
        </w:rPr>
        <w:t xml:space="preserve"> 2022, </w:t>
      </w:r>
      <w:proofErr w:type="spellStart"/>
      <w:r w:rsidR="00DE052C">
        <w:rPr>
          <w:bCs/>
          <w:color w:val="000000"/>
          <w:sz w:val="24"/>
          <w:szCs w:val="24"/>
          <w:lang w:val="en-US"/>
        </w:rPr>
        <w:t>victima</w:t>
      </w:r>
      <w:proofErr w:type="spellEnd"/>
      <w:r w:rsidR="00DE052C">
        <w:rPr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DE052C">
        <w:rPr>
          <w:bCs/>
          <w:color w:val="000000"/>
          <w:sz w:val="24"/>
          <w:szCs w:val="24"/>
          <w:lang w:val="en-US"/>
        </w:rPr>
        <w:t>a</w:t>
      </w:r>
      <w:proofErr w:type="gramEnd"/>
      <w:r w:rsidR="00DE052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052C">
        <w:rPr>
          <w:bCs/>
          <w:color w:val="000000"/>
          <w:sz w:val="24"/>
          <w:szCs w:val="24"/>
          <w:lang w:val="en-US"/>
        </w:rPr>
        <w:t>avut</w:t>
      </w:r>
      <w:proofErr w:type="spellEnd"/>
      <w:r w:rsidR="00DE052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DE052C">
        <w:rPr>
          <w:bCs/>
          <w:color w:val="000000"/>
          <w:sz w:val="24"/>
          <w:szCs w:val="24"/>
          <w:lang w:val="en-US"/>
        </w:rPr>
        <w:t>două</w:t>
      </w:r>
      <w:proofErr w:type="spellEnd"/>
      <w:r w:rsidR="00DE052C">
        <w:rPr>
          <w:bCs/>
          <w:color w:val="000000"/>
          <w:sz w:val="24"/>
          <w:szCs w:val="24"/>
          <w:lang w:val="en-US"/>
        </w:rPr>
        <w:t xml:space="preserve"> tentative de suicide.</w:t>
      </w:r>
    </w:p>
    <w:p w14:paraId="72E5CE00" w14:textId="77EB58FF" w:rsidR="00DE052C" w:rsidRDefault="00DE052C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Martora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mai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arătat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fiul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său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continuat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legăturile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cu </w:t>
      </w:r>
      <w:proofErr w:type="spellStart"/>
      <w:r>
        <w:rPr>
          <w:bCs/>
          <w:color w:val="000000"/>
          <w:sz w:val="24"/>
          <w:szCs w:val="24"/>
          <w:lang w:val="en-US"/>
        </w:rPr>
        <w:t>inculpatul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A46D17">
        <w:rPr>
          <w:bCs/>
          <w:color w:val="000000"/>
          <w:sz w:val="24"/>
          <w:szCs w:val="24"/>
          <w:lang w:val="en-US"/>
        </w:rPr>
        <w:t>X</w:t>
      </w:r>
      <w:r w:rsidR="00A1215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12156">
        <w:rPr>
          <w:bCs/>
          <w:color w:val="000000"/>
          <w:sz w:val="24"/>
          <w:szCs w:val="24"/>
          <w:lang w:val="en-US"/>
        </w:rPr>
        <w:t>zis</w:t>
      </w:r>
      <w:proofErr w:type="spellEnd"/>
      <w:r w:rsidR="00A12156">
        <w:rPr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A12156">
        <w:rPr>
          <w:bCs/>
          <w:color w:val="000000"/>
          <w:sz w:val="24"/>
          <w:szCs w:val="24"/>
          <w:lang w:val="en-US"/>
        </w:rPr>
        <w:t>M</w:t>
      </w:r>
      <w:r w:rsidR="00A46D17">
        <w:rPr>
          <w:bCs/>
          <w:color w:val="000000"/>
          <w:sz w:val="24"/>
          <w:szCs w:val="24"/>
          <w:lang w:val="en-US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,</w:t>
      </w:r>
      <w:proofErr w:type="gramEnd"/>
      <w:r>
        <w:rPr>
          <w:bCs/>
          <w:color w:val="000000"/>
          <w:sz w:val="24"/>
          <w:szCs w:val="24"/>
          <w:lang w:val="en-US"/>
        </w:rPr>
        <w:t xml:space="preserve"> aspect </w:t>
      </w:r>
      <w:proofErr w:type="spellStart"/>
      <w:r>
        <w:rPr>
          <w:bCs/>
          <w:color w:val="000000"/>
          <w:sz w:val="24"/>
          <w:szCs w:val="24"/>
          <w:lang w:val="en-US"/>
        </w:rPr>
        <w:t>confirmat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martorul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A46D17">
        <w:rPr>
          <w:bCs/>
          <w:color w:val="000000"/>
          <w:sz w:val="24"/>
          <w:szCs w:val="24"/>
          <w:lang w:val="en-US"/>
        </w:rPr>
        <w:t>……………….</w:t>
      </w:r>
      <w:r>
        <w:rPr>
          <w:bCs/>
          <w:color w:val="000000"/>
          <w:sz w:val="24"/>
          <w:szCs w:val="24"/>
          <w:lang w:val="en-US"/>
        </w:rPr>
        <w:t xml:space="preserve">, care a </w:t>
      </w:r>
      <w:proofErr w:type="spellStart"/>
      <w:r>
        <w:rPr>
          <w:bCs/>
          <w:color w:val="000000"/>
          <w:sz w:val="24"/>
          <w:szCs w:val="24"/>
          <w:lang w:val="en-US"/>
        </w:rPr>
        <w:t>precizat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fratele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său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obișnuia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meargă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diferite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locații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unde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lastRenderedPageBreak/>
        <w:t xml:space="preserve">se </w:t>
      </w:r>
      <w:proofErr w:type="spellStart"/>
      <w:r>
        <w:rPr>
          <w:bCs/>
          <w:color w:val="000000"/>
          <w:sz w:val="24"/>
          <w:szCs w:val="24"/>
          <w:lang w:val="en-US"/>
        </w:rPr>
        <w:t>consumau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droguri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inclusiv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bCs/>
          <w:color w:val="000000"/>
          <w:sz w:val="24"/>
          <w:szCs w:val="24"/>
          <w:lang w:val="en-US"/>
        </w:rPr>
        <w:t>garajul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inculpatului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situat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A46D17">
        <w:rPr>
          <w:bCs/>
          <w:color w:val="000000"/>
          <w:sz w:val="24"/>
          <w:szCs w:val="24"/>
          <w:lang w:val="en-US"/>
        </w:rPr>
        <w:t>………..</w:t>
      </w:r>
      <w:r w:rsidR="00F358A7">
        <w:rPr>
          <w:bCs/>
          <w:color w:val="000000"/>
          <w:sz w:val="24"/>
          <w:szCs w:val="24"/>
          <w:lang w:val="en-US"/>
        </w:rPr>
        <w:t>,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atât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anterior </w:t>
      </w:r>
      <w:proofErr w:type="spellStart"/>
      <w:r>
        <w:rPr>
          <w:bCs/>
          <w:color w:val="000000"/>
          <w:sz w:val="24"/>
          <w:szCs w:val="24"/>
          <w:lang w:val="en-US"/>
        </w:rPr>
        <w:t>arestării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acestuia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cât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după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plasarea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sub </w:t>
      </w:r>
      <w:r w:rsidR="00F358A7">
        <w:rPr>
          <w:bCs/>
          <w:color w:val="000000"/>
          <w:sz w:val="24"/>
          <w:szCs w:val="24"/>
          <w:lang w:val="en-US"/>
        </w:rPr>
        <w:t xml:space="preserve">control </w:t>
      </w:r>
      <w:proofErr w:type="spellStart"/>
      <w:r w:rsidR="00F358A7">
        <w:rPr>
          <w:bCs/>
          <w:color w:val="000000"/>
          <w:sz w:val="24"/>
          <w:szCs w:val="24"/>
          <w:lang w:val="en-US"/>
        </w:rPr>
        <w:t>judiciar</w:t>
      </w:r>
      <w:proofErr w:type="spellEnd"/>
      <w:r>
        <w:rPr>
          <w:bCs/>
          <w:color w:val="000000"/>
          <w:sz w:val="24"/>
          <w:szCs w:val="24"/>
          <w:lang w:val="en-US"/>
        </w:rPr>
        <w:t>.</w:t>
      </w:r>
    </w:p>
    <w:p w14:paraId="2AF87D30" w14:textId="7AFBEE5D" w:rsidR="00540B9E" w:rsidRDefault="00540B9E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Prietena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victimei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r w:rsidR="00A46D17">
        <w:rPr>
          <w:bCs/>
          <w:color w:val="000000"/>
          <w:sz w:val="24"/>
          <w:szCs w:val="24"/>
          <w:lang w:val="en-US"/>
        </w:rPr>
        <w:t xml:space="preserve">L           </w:t>
      </w:r>
      <w:proofErr w:type="gramStart"/>
      <w:r w:rsidR="00A46D17">
        <w:rPr>
          <w:bCs/>
          <w:color w:val="000000"/>
          <w:sz w:val="24"/>
          <w:szCs w:val="24"/>
          <w:lang w:val="en-US"/>
        </w:rPr>
        <w:t xml:space="preserve">  </w:t>
      </w:r>
      <w:r w:rsidR="000C1116">
        <w:rPr>
          <w:bCs/>
          <w:color w:val="000000"/>
          <w:sz w:val="24"/>
          <w:szCs w:val="24"/>
          <w:lang w:val="en-US"/>
        </w:rPr>
        <w:t>,</w:t>
      </w:r>
      <w:proofErr w:type="gramEnd"/>
      <w:r w:rsidR="000C1116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arătat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relația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dintre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inculpat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persoana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vătămată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era una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bazată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pe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consumul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droguri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Martora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precizat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victima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era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consumatoare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de Xanax, alprazolam,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metadonă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, benzodiazepine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opiacee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iar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ocazional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consuma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heroină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intravenos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>.</w:t>
      </w:r>
    </w:p>
    <w:p w14:paraId="126F4A60" w14:textId="77777777" w:rsidR="00540B9E" w:rsidRDefault="00540B9E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</w:p>
    <w:p w14:paraId="35E8CCDC" w14:textId="35E7C828" w:rsidR="00F358A7" w:rsidRDefault="00540B9E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La data de 14.04.2025,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intervalul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orar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11.15-18.30, </w:t>
      </w:r>
      <w:proofErr w:type="spellStart"/>
      <w:r>
        <w:rPr>
          <w:bCs/>
          <w:color w:val="000000"/>
          <w:sz w:val="24"/>
          <w:szCs w:val="24"/>
          <w:lang w:val="en-US"/>
        </w:rPr>
        <w:t>persoana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vătămată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A46D17">
        <w:rPr>
          <w:bCs/>
          <w:color w:val="000000"/>
          <w:sz w:val="24"/>
          <w:szCs w:val="24"/>
          <w:lang w:val="en-US"/>
        </w:rPr>
        <w:t>IR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bCs/>
          <w:color w:val="000000"/>
          <w:sz w:val="24"/>
          <w:szCs w:val="24"/>
          <w:lang w:val="en-US"/>
        </w:rPr>
        <w:t>a</w:t>
      </w:r>
      <w:proofErr w:type="gram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achiziționat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10 </w:t>
      </w:r>
      <w:proofErr w:type="spellStart"/>
      <w:r>
        <w:rPr>
          <w:bCs/>
          <w:color w:val="000000"/>
          <w:sz w:val="24"/>
          <w:szCs w:val="24"/>
          <w:lang w:val="en-US"/>
        </w:rPr>
        <w:t>pastile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Metadonă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la o</w:t>
      </w:r>
      <w:r w:rsidR="000C1116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persoană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de sex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feminin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, aspect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confirmat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0C1116">
        <w:rPr>
          <w:bCs/>
          <w:color w:val="000000"/>
          <w:sz w:val="24"/>
          <w:szCs w:val="24"/>
          <w:lang w:val="en-US"/>
        </w:rPr>
        <w:t>martorii</w:t>
      </w:r>
      <w:proofErr w:type="spellEnd"/>
      <w:r w:rsidR="000C1116">
        <w:rPr>
          <w:bCs/>
          <w:color w:val="000000"/>
          <w:sz w:val="24"/>
          <w:szCs w:val="24"/>
          <w:lang w:val="en-US"/>
        </w:rPr>
        <w:t xml:space="preserve"> </w:t>
      </w:r>
      <w:r w:rsidR="00F91F43">
        <w:rPr>
          <w:bCs/>
          <w:color w:val="000000"/>
          <w:sz w:val="24"/>
          <w:szCs w:val="24"/>
          <w:lang w:val="en-US"/>
        </w:rPr>
        <w:t xml:space="preserve">         </w:t>
      </w:r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r w:rsidR="00F91F43">
        <w:rPr>
          <w:bCs/>
          <w:color w:val="000000"/>
          <w:sz w:val="24"/>
          <w:szCs w:val="24"/>
          <w:lang w:val="en-US"/>
        </w:rPr>
        <w:t xml:space="preserve">             </w:t>
      </w:r>
    </w:p>
    <w:p w14:paraId="5B52A4E4" w14:textId="1F25D67A" w:rsidR="003B6782" w:rsidRDefault="00F91F43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L</w:t>
      </w:r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3B6782">
        <w:rPr>
          <w:bCs/>
          <w:color w:val="000000"/>
          <w:sz w:val="24"/>
          <w:szCs w:val="24"/>
          <w:lang w:val="en-US"/>
        </w:rPr>
        <w:t>a</w:t>
      </w:r>
      <w:proofErr w:type="gram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arătat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vorbit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persoana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vătămată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telefon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aceasta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confirmându-i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achiziția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spunându-i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B6782">
        <w:rPr>
          <w:bCs/>
          <w:color w:val="000000"/>
          <w:sz w:val="24"/>
          <w:szCs w:val="24"/>
          <w:lang w:val="en-US"/>
        </w:rPr>
        <w:t>va</w:t>
      </w:r>
      <w:proofErr w:type="spellEnd"/>
      <w:r w:rsidR="003B6782">
        <w:rPr>
          <w:bCs/>
          <w:color w:val="000000"/>
          <w:sz w:val="24"/>
          <w:szCs w:val="24"/>
          <w:lang w:val="en-US"/>
        </w:rPr>
        <w:t xml:space="preserve"> merge la </w:t>
      </w:r>
      <w:r>
        <w:rPr>
          <w:bCs/>
          <w:color w:val="000000"/>
          <w:sz w:val="24"/>
          <w:szCs w:val="24"/>
          <w:lang w:val="en-US"/>
        </w:rPr>
        <w:t>X</w:t>
      </w:r>
      <w:r w:rsidR="003B678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4A32">
        <w:rPr>
          <w:bCs/>
          <w:color w:val="000000"/>
          <w:sz w:val="24"/>
          <w:szCs w:val="24"/>
          <w:lang w:val="en-US"/>
        </w:rPr>
        <w:t>să-și</w:t>
      </w:r>
      <w:proofErr w:type="spellEnd"/>
      <w:r w:rsidR="00A24A3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4A32">
        <w:rPr>
          <w:bCs/>
          <w:color w:val="000000"/>
          <w:sz w:val="24"/>
          <w:szCs w:val="24"/>
          <w:lang w:val="en-US"/>
        </w:rPr>
        <w:t>injecteze</w:t>
      </w:r>
      <w:proofErr w:type="spellEnd"/>
      <w:r w:rsidR="00A24A3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4A32">
        <w:rPr>
          <w:bCs/>
          <w:color w:val="000000"/>
          <w:sz w:val="24"/>
          <w:szCs w:val="24"/>
          <w:lang w:val="en-US"/>
        </w:rPr>
        <w:t>metadonă</w:t>
      </w:r>
      <w:proofErr w:type="spellEnd"/>
      <w:r w:rsidR="00A24A3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A24A32">
        <w:rPr>
          <w:bCs/>
          <w:color w:val="000000"/>
          <w:sz w:val="24"/>
          <w:szCs w:val="24"/>
          <w:lang w:val="en-US"/>
        </w:rPr>
        <w:t>împreună</w:t>
      </w:r>
      <w:proofErr w:type="spellEnd"/>
      <w:r w:rsidR="00A24A32">
        <w:rPr>
          <w:bCs/>
          <w:color w:val="000000"/>
          <w:sz w:val="24"/>
          <w:szCs w:val="24"/>
          <w:lang w:val="en-US"/>
        </w:rPr>
        <w:t>.</w:t>
      </w:r>
    </w:p>
    <w:p w14:paraId="360C7553" w14:textId="1EE976DC" w:rsidR="00A24A32" w:rsidRDefault="00A24A32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Din </w:t>
      </w:r>
      <w:proofErr w:type="spellStart"/>
      <w:r>
        <w:rPr>
          <w:bCs/>
          <w:color w:val="000000"/>
          <w:sz w:val="24"/>
          <w:szCs w:val="24"/>
          <w:lang w:val="en-US"/>
        </w:rPr>
        <w:t>imaginile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preluate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camerele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supraveghere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amplasat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pe str.</w:t>
      </w:r>
      <w:r w:rsidR="00F91F43">
        <w:rPr>
          <w:bCs/>
          <w:color w:val="000000"/>
          <w:sz w:val="24"/>
          <w:szCs w:val="24"/>
          <w:lang w:val="en-US"/>
        </w:rPr>
        <w:t xml:space="preserve">          </w:t>
      </w:r>
      <w:proofErr w:type="gramStart"/>
      <w:r w:rsidR="00F91F43">
        <w:rPr>
          <w:bCs/>
          <w:color w:val="000000"/>
          <w:sz w:val="24"/>
          <w:szCs w:val="24"/>
          <w:lang w:val="en-US"/>
        </w:rPr>
        <w:t xml:space="preserve">  </w:t>
      </w:r>
      <w:r>
        <w:rPr>
          <w:bCs/>
          <w:color w:val="000000"/>
          <w:sz w:val="24"/>
          <w:szCs w:val="24"/>
          <w:lang w:val="en-US"/>
        </w:rPr>
        <w:t>,</w:t>
      </w:r>
      <w:proofErr w:type="gramEnd"/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rezultat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la data de 14.04.2025, </w:t>
      </w:r>
      <w:proofErr w:type="spellStart"/>
      <w:r>
        <w:rPr>
          <w:bCs/>
          <w:color w:val="000000"/>
          <w:sz w:val="24"/>
          <w:szCs w:val="24"/>
          <w:lang w:val="en-US"/>
        </w:rPr>
        <w:t>ora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19.46, </w:t>
      </w:r>
      <w:proofErr w:type="spellStart"/>
      <w:r>
        <w:rPr>
          <w:bCs/>
          <w:color w:val="000000"/>
          <w:sz w:val="24"/>
          <w:szCs w:val="24"/>
          <w:lang w:val="en-US"/>
        </w:rPr>
        <w:t>persoana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vătămată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F91F43">
        <w:rPr>
          <w:bCs/>
          <w:color w:val="000000"/>
          <w:sz w:val="24"/>
          <w:szCs w:val="24"/>
          <w:lang w:val="en-US"/>
        </w:rPr>
        <w:t>IR</w:t>
      </w:r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venit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împreună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cu </w:t>
      </w:r>
      <w:proofErr w:type="spellStart"/>
      <w:r>
        <w:rPr>
          <w:bCs/>
          <w:color w:val="000000"/>
          <w:sz w:val="24"/>
          <w:szCs w:val="24"/>
          <w:lang w:val="en-US"/>
        </w:rPr>
        <w:t>inculpatul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F91F43">
        <w:rPr>
          <w:bCs/>
          <w:color w:val="000000"/>
          <w:sz w:val="24"/>
          <w:szCs w:val="24"/>
          <w:lang w:val="en-US"/>
        </w:rPr>
        <w:t>X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zis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F91F43">
        <w:rPr>
          <w:bCs/>
          <w:color w:val="000000"/>
          <w:sz w:val="24"/>
          <w:szCs w:val="24"/>
          <w:lang w:val="en-US"/>
        </w:rPr>
        <w:t xml:space="preserve">     </w:t>
      </w:r>
      <w:r>
        <w:rPr>
          <w:bCs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bCs/>
          <w:color w:val="000000"/>
          <w:sz w:val="24"/>
          <w:szCs w:val="24"/>
          <w:lang w:val="en-US"/>
        </w:rPr>
        <w:t>locuința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celui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r>
        <w:rPr>
          <w:bCs/>
          <w:color w:val="000000"/>
          <w:sz w:val="24"/>
          <w:szCs w:val="24"/>
          <w:lang w:val="en-US"/>
        </w:rPr>
        <w:t>urmă</w:t>
      </w:r>
      <w:proofErr w:type="spellEnd"/>
      <w:r>
        <w:rPr>
          <w:bCs/>
          <w:color w:val="000000"/>
          <w:sz w:val="24"/>
          <w:szCs w:val="24"/>
          <w:lang w:val="en-US"/>
        </w:rPr>
        <w:t>.</w:t>
      </w:r>
    </w:p>
    <w:p w14:paraId="1A0DDD7F" w14:textId="62B9CA6E" w:rsidR="009E7A5F" w:rsidRDefault="00A24A32" w:rsidP="009E7A5F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Din </w:t>
      </w:r>
      <w:proofErr w:type="spellStart"/>
      <w:r w:rsidR="00C57D8C">
        <w:rPr>
          <w:bCs/>
          <w:color w:val="000000"/>
          <w:sz w:val="24"/>
          <w:szCs w:val="24"/>
          <w:lang w:val="en-US"/>
        </w:rPr>
        <w:t>înregistrările</w:t>
      </w:r>
      <w:proofErr w:type="spellEnd"/>
      <w:r w:rsidR="00C57D8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57D8C">
        <w:rPr>
          <w:bCs/>
          <w:color w:val="000000"/>
          <w:sz w:val="24"/>
          <w:szCs w:val="24"/>
          <w:lang w:val="en-US"/>
        </w:rPr>
        <w:t>efectuate</w:t>
      </w:r>
      <w:proofErr w:type="spellEnd"/>
      <w:r w:rsidR="00C57D8C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C57D8C">
        <w:rPr>
          <w:bCs/>
          <w:color w:val="000000"/>
          <w:sz w:val="24"/>
          <w:szCs w:val="24"/>
          <w:lang w:val="en-US"/>
        </w:rPr>
        <w:t>victimă</w:t>
      </w:r>
      <w:proofErr w:type="spellEnd"/>
      <w:r w:rsidR="00C57D8C">
        <w:rPr>
          <w:bCs/>
          <w:color w:val="000000"/>
          <w:sz w:val="24"/>
          <w:szCs w:val="24"/>
          <w:lang w:val="en-US"/>
        </w:rPr>
        <w:t xml:space="preserve"> pe Snapchat (</w:t>
      </w:r>
      <w:proofErr w:type="spellStart"/>
      <w:r w:rsidR="00C57D8C">
        <w:rPr>
          <w:bCs/>
          <w:color w:val="000000"/>
          <w:sz w:val="24"/>
          <w:szCs w:val="24"/>
          <w:lang w:val="en-US"/>
        </w:rPr>
        <w:t>puse</w:t>
      </w:r>
      <w:proofErr w:type="spellEnd"/>
      <w:r w:rsidR="00C57D8C">
        <w:rPr>
          <w:bCs/>
          <w:color w:val="000000"/>
          <w:sz w:val="24"/>
          <w:szCs w:val="24"/>
          <w:lang w:val="en-US"/>
        </w:rPr>
        <w:t xml:space="preserve"> la story</w:t>
      </w:r>
      <w:proofErr w:type="gramStart"/>
      <w:r w:rsidR="00C57D8C">
        <w:rPr>
          <w:bCs/>
          <w:color w:val="000000"/>
          <w:sz w:val="24"/>
          <w:szCs w:val="24"/>
          <w:lang w:val="en-US"/>
        </w:rPr>
        <w:t xml:space="preserve">),  </w:t>
      </w:r>
      <w:r w:rsidR="009E7A5F">
        <w:rPr>
          <w:bCs/>
          <w:color w:val="000000"/>
          <w:sz w:val="24"/>
          <w:szCs w:val="24"/>
          <w:lang w:val="en-US"/>
        </w:rPr>
        <w:t>a</w:t>
      </w:r>
      <w:proofErr w:type="gramEnd"/>
      <w:r w:rsidR="009E7A5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rezultat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, la data de 14.04.2025,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persoana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vătămată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 </w:t>
      </w:r>
      <w:r w:rsidR="00F91F43">
        <w:rPr>
          <w:bCs/>
          <w:color w:val="000000"/>
          <w:sz w:val="24"/>
          <w:szCs w:val="24"/>
          <w:lang w:val="en-US"/>
        </w:rPr>
        <w:t xml:space="preserve">IR </w:t>
      </w:r>
      <w:r w:rsidR="009E7A5F">
        <w:rPr>
          <w:bCs/>
          <w:color w:val="000000"/>
          <w:sz w:val="24"/>
          <w:szCs w:val="24"/>
          <w:lang w:val="en-US"/>
        </w:rPr>
        <w:t xml:space="preserve"> se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afla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garajul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imobilului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mun.București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, </w:t>
      </w:r>
      <w:r w:rsidR="00F91F43">
        <w:rPr>
          <w:bCs/>
          <w:color w:val="000000"/>
          <w:sz w:val="24"/>
          <w:szCs w:val="24"/>
          <w:lang w:val="en-US"/>
        </w:rPr>
        <w:t xml:space="preserve">             </w:t>
      </w:r>
      <w:r w:rsidR="009E7A5F">
        <w:rPr>
          <w:bCs/>
          <w:color w:val="000000"/>
          <w:sz w:val="24"/>
          <w:szCs w:val="24"/>
          <w:lang w:val="en-US"/>
        </w:rPr>
        <w:t xml:space="preserve"> </w:t>
      </w:r>
      <w:r w:rsidR="00F91F43">
        <w:rPr>
          <w:bCs/>
          <w:color w:val="000000"/>
          <w:sz w:val="24"/>
          <w:szCs w:val="24"/>
          <w:lang w:val="en-US"/>
        </w:rPr>
        <w:t xml:space="preserve">   </w:t>
      </w:r>
      <w:r w:rsidR="009E7A5F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împreună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="009E7A5F">
        <w:rPr>
          <w:bCs/>
          <w:color w:val="000000"/>
          <w:sz w:val="24"/>
          <w:szCs w:val="24"/>
          <w:lang w:val="en-US"/>
        </w:rPr>
        <w:t>inculpatul</w:t>
      </w:r>
      <w:proofErr w:type="spellEnd"/>
      <w:r w:rsidR="009E7A5F">
        <w:rPr>
          <w:bCs/>
          <w:color w:val="000000"/>
          <w:sz w:val="24"/>
          <w:szCs w:val="24"/>
          <w:lang w:val="en-US"/>
        </w:rPr>
        <w:t xml:space="preserve"> </w:t>
      </w:r>
      <w:r w:rsidR="00F91F43">
        <w:rPr>
          <w:bCs/>
          <w:color w:val="000000"/>
          <w:sz w:val="24"/>
          <w:szCs w:val="24"/>
          <w:lang w:val="en-US"/>
        </w:rPr>
        <w:t>X</w:t>
      </w:r>
      <w:r w:rsidR="009E7A5F">
        <w:rPr>
          <w:bCs/>
          <w:color w:val="000000"/>
          <w:sz w:val="24"/>
          <w:szCs w:val="24"/>
          <w:lang w:val="en-US"/>
        </w:rPr>
        <w:t xml:space="preserve">. </w:t>
      </w:r>
    </w:p>
    <w:p w14:paraId="152EE18B" w14:textId="7DB84CEB" w:rsidR="00630CFB" w:rsidRDefault="00630CFB" w:rsidP="009E7A5F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 w:rsidRPr="00630CFB">
        <w:rPr>
          <w:bCs/>
          <w:color w:val="000000"/>
          <w:sz w:val="24"/>
          <w:szCs w:val="24"/>
          <w:lang w:val="en-US"/>
        </w:rPr>
        <w:t>Atât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clipurile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apărute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mediul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on-line</w:t>
      </w:r>
      <w:r w:rsidRPr="00630CFB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cât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și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accesul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informatic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realizat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asupra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telefonului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mobil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aparținând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victimei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r w:rsidR="00F91F43">
        <w:rPr>
          <w:bCs/>
          <w:color w:val="000000"/>
          <w:sz w:val="24"/>
          <w:szCs w:val="24"/>
          <w:lang w:val="en-US"/>
        </w:rPr>
        <w:t xml:space="preserve">      </w:t>
      </w:r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rezultă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că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însăși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victima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realiza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un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filmuleț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povestea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„</w:t>
      </w:r>
      <w:r w:rsidR="007A55F3"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                     ……</w:t>
      </w:r>
      <w:r w:rsidRPr="00630CFB">
        <w:rPr>
          <w:bCs/>
          <w:color w:val="000000"/>
          <w:sz w:val="24"/>
          <w:szCs w:val="24"/>
          <w:lang w:val="en-US"/>
        </w:rPr>
        <w:t xml:space="preserve">”,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care se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observă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că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inculpatul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7A55F3">
        <w:rPr>
          <w:bCs/>
          <w:color w:val="000000"/>
          <w:sz w:val="24"/>
          <w:szCs w:val="24"/>
          <w:lang w:val="en-US"/>
        </w:rPr>
        <w:t xml:space="preserve">X </w:t>
      </w:r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prepara</w:t>
      </w:r>
      <w:proofErr w:type="spellEnd"/>
      <w:proofErr w:type="gramEnd"/>
      <w:r w:rsidRPr="00630CFB">
        <w:rPr>
          <w:bCs/>
          <w:color w:val="000000"/>
          <w:sz w:val="24"/>
          <w:szCs w:val="24"/>
          <w:lang w:val="en-US"/>
        </w:rPr>
        <w:t xml:space="preserve"> un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amestec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substanțe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într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-un recipient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metalic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mici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dimensiuni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purtând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discuție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privir</w:t>
      </w:r>
      <w:r>
        <w:rPr>
          <w:bCs/>
          <w:color w:val="000000"/>
          <w:sz w:val="24"/>
          <w:szCs w:val="24"/>
          <w:lang w:val="en-US"/>
        </w:rPr>
        <w:t>e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modalitatea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injectare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drogurilor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respectiv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venă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sau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30CFB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630CFB">
        <w:rPr>
          <w:bCs/>
          <w:color w:val="000000"/>
          <w:sz w:val="24"/>
          <w:szCs w:val="24"/>
          <w:lang w:val="en-US"/>
        </w:rPr>
        <w:t xml:space="preserve"> cap</w:t>
      </w:r>
      <w:r w:rsidR="00467EFC">
        <w:rPr>
          <w:bCs/>
          <w:color w:val="000000"/>
          <w:sz w:val="24"/>
          <w:szCs w:val="24"/>
          <w:lang w:val="en-US"/>
        </w:rPr>
        <w:t>.</w:t>
      </w:r>
    </w:p>
    <w:p w14:paraId="42C569AA" w14:textId="30B3A484" w:rsidR="00467EFC" w:rsidRPr="00467EFC" w:rsidRDefault="00630CFB" w:rsidP="00467EFC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Martorul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7A55F3">
        <w:rPr>
          <w:bCs/>
          <w:color w:val="000000"/>
          <w:sz w:val="24"/>
          <w:szCs w:val="24"/>
          <w:lang w:val="en-US"/>
        </w:rPr>
        <w:t xml:space="preserve">           </w:t>
      </w:r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declarat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anterior </w:t>
      </w:r>
      <w:proofErr w:type="spellStart"/>
      <w:r>
        <w:rPr>
          <w:bCs/>
          <w:color w:val="000000"/>
          <w:sz w:val="24"/>
          <w:szCs w:val="24"/>
          <w:lang w:val="en-US"/>
        </w:rPr>
        <w:t>postării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l-a </w:t>
      </w:r>
      <w:proofErr w:type="spellStart"/>
      <w:r>
        <w:rPr>
          <w:bCs/>
          <w:color w:val="000000"/>
          <w:sz w:val="24"/>
          <w:szCs w:val="24"/>
          <w:lang w:val="en-US"/>
        </w:rPr>
        <w:t>sunat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pe </w:t>
      </w:r>
      <w:proofErr w:type="spellStart"/>
      <w:r>
        <w:rPr>
          <w:bCs/>
          <w:color w:val="000000"/>
          <w:sz w:val="24"/>
          <w:szCs w:val="24"/>
          <w:lang w:val="en-US"/>
        </w:rPr>
        <w:t>fratele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său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-a </w:t>
      </w:r>
      <w:proofErr w:type="spellStart"/>
      <w:r>
        <w:rPr>
          <w:bCs/>
          <w:color w:val="000000"/>
          <w:sz w:val="24"/>
          <w:szCs w:val="24"/>
          <w:lang w:val="en-US"/>
        </w:rPr>
        <w:t>dat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seama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e </w:t>
      </w:r>
      <w:proofErr w:type="spellStart"/>
      <w:r>
        <w:rPr>
          <w:bCs/>
          <w:color w:val="000000"/>
          <w:sz w:val="24"/>
          <w:szCs w:val="24"/>
          <w:lang w:val="en-US"/>
        </w:rPr>
        <w:t>drogat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-a </w:t>
      </w:r>
      <w:proofErr w:type="spellStart"/>
      <w:r>
        <w:rPr>
          <w:bCs/>
          <w:color w:val="000000"/>
          <w:sz w:val="24"/>
          <w:szCs w:val="24"/>
          <w:lang w:val="en-US"/>
        </w:rPr>
        <w:t>cerut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vină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acasă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bCs/>
          <w:color w:val="000000"/>
          <w:sz w:val="24"/>
          <w:szCs w:val="24"/>
          <w:lang w:val="en-US"/>
        </w:rPr>
        <w:t>Apoi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, de pe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telefonul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fratelui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său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cursul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aceleași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convorbiri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vorbit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cu </w:t>
      </w:r>
      <w:proofErr w:type="spellStart"/>
      <w:r>
        <w:rPr>
          <w:bCs/>
          <w:color w:val="000000"/>
          <w:sz w:val="24"/>
          <w:szCs w:val="24"/>
          <w:lang w:val="en-US"/>
        </w:rPr>
        <w:t>inculpatul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, care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i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-a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spus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467EFC">
        <w:rPr>
          <w:bCs/>
          <w:color w:val="000000"/>
          <w:sz w:val="24"/>
          <w:szCs w:val="24"/>
          <w:lang w:val="en-US"/>
        </w:rPr>
        <w:t>victima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 ”</w:t>
      </w:r>
      <w:r w:rsidR="00467EFC">
        <w:rPr>
          <w:bCs/>
          <w:i/>
          <w:iCs/>
          <w:color w:val="000000"/>
          <w:sz w:val="24"/>
          <w:szCs w:val="24"/>
          <w:lang w:val="en-US"/>
        </w:rPr>
        <w:t>nu</w:t>
      </w:r>
      <w:proofErr w:type="gramEnd"/>
      <w:r w:rsidR="00467EFC">
        <w:rPr>
          <w:bCs/>
          <w:i/>
          <w:iCs/>
          <w:color w:val="000000"/>
          <w:sz w:val="24"/>
          <w:szCs w:val="24"/>
          <w:lang w:val="en-US"/>
        </w:rPr>
        <w:t xml:space="preserve"> e bine </w:t>
      </w:r>
      <w:proofErr w:type="spellStart"/>
      <w:r w:rsidR="00467EFC">
        <w:rPr>
          <w:bCs/>
          <w:i/>
          <w:iCs/>
          <w:color w:val="000000"/>
          <w:sz w:val="24"/>
          <w:szCs w:val="24"/>
          <w:lang w:val="en-US"/>
        </w:rPr>
        <w:t>și</w:t>
      </w:r>
      <w:proofErr w:type="spellEnd"/>
      <w:r w:rsidR="00467EFC">
        <w:rPr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i/>
          <w:iCs/>
          <w:color w:val="000000"/>
          <w:sz w:val="24"/>
          <w:szCs w:val="24"/>
          <w:lang w:val="en-US"/>
        </w:rPr>
        <w:t>că</w:t>
      </w:r>
      <w:proofErr w:type="spellEnd"/>
      <w:r w:rsidR="00467EFC">
        <w:rPr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i/>
          <w:iCs/>
          <w:color w:val="000000"/>
          <w:sz w:val="24"/>
          <w:szCs w:val="24"/>
          <w:lang w:val="en-US"/>
        </w:rPr>
        <w:t>îl</w:t>
      </w:r>
      <w:proofErr w:type="spellEnd"/>
      <w:r w:rsidR="00467EFC">
        <w:rPr>
          <w:bCs/>
          <w:i/>
          <w:iCs/>
          <w:color w:val="000000"/>
          <w:sz w:val="24"/>
          <w:szCs w:val="24"/>
          <w:lang w:val="en-US"/>
        </w:rPr>
        <w:t xml:space="preserve"> face </w:t>
      </w:r>
      <w:proofErr w:type="spellStart"/>
      <w:r w:rsidR="00467EFC">
        <w:rPr>
          <w:bCs/>
          <w:i/>
          <w:iCs/>
          <w:color w:val="000000"/>
          <w:sz w:val="24"/>
          <w:szCs w:val="24"/>
          <w:lang w:val="en-US"/>
        </w:rPr>
        <w:t>el</w:t>
      </w:r>
      <w:proofErr w:type="spellEnd"/>
      <w:r w:rsidR="00467EFC">
        <w:rPr>
          <w:bCs/>
          <w:i/>
          <w:iCs/>
          <w:color w:val="000000"/>
          <w:sz w:val="24"/>
          <w:szCs w:val="24"/>
          <w:lang w:val="en-US"/>
        </w:rPr>
        <w:t xml:space="preserve"> bine </w:t>
      </w:r>
      <w:proofErr w:type="spellStart"/>
      <w:r w:rsidR="00467EFC">
        <w:rPr>
          <w:bCs/>
          <w:i/>
          <w:iCs/>
          <w:color w:val="000000"/>
          <w:sz w:val="24"/>
          <w:szCs w:val="24"/>
          <w:lang w:val="en-US"/>
        </w:rPr>
        <w:t>și</w:t>
      </w:r>
      <w:proofErr w:type="spellEnd"/>
      <w:r w:rsidR="00467EFC">
        <w:rPr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i/>
          <w:iCs/>
          <w:color w:val="000000"/>
          <w:sz w:val="24"/>
          <w:szCs w:val="24"/>
          <w:lang w:val="en-US"/>
        </w:rPr>
        <w:t>îl</w:t>
      </w:r>
      <w:proofErr w:type="spellEnd"/>
      <w:r w:rsidR="00467EFC">
        <w:rPr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i/>
          <w:iCs/>
          <w:color w:val="000000"/>
          <w:sz w:val="24"/>
          <w:szCs w:val="24"/>
          <w:lang w:val="en-US"/>
        </w:rPr>
        <w:t>trimite</w:t>
      </w:r>
      <w:proofErr w:type="spellEnd"/>
      <w:r w:rsidR="00467EFC">
        <w:rPr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i/>
          <w:iCs/>
          <w:color w:val="000000"/>
          <w:sz w:val="24"/>
          <w:szCs w:val="24"/>
          <w:lang w:val="en-US"/>
        </w:rPr>
        <w:t>acasă</w:t>
      </w:r>
      <w:proofErr w:type="spellEnd"/>
      <w:r w:rsidR="00467EFC">
        <w:rPr>
          <w:bCs/>
          <w:color w:val="000000"/>
          <w:sz w:val="24"/>
          <w:szCs w:val="24"/>
          <w:lang w:val="en-US"/>
        </w:rPr>
        <w:t xml:space="preserve">”. </w:t>
      </w:r>
      <w:proofErr w:type="spellStart"/>
      <w:proofErr w:type="gramStart"/>
      <w:r w:rsidR="00467EFC">
        <w:rPr>
          <w:bCs/>
          <w:color w:val="000000"/>
          <w:sz w:val="24"/>
          <w:szCs w:val="24"/>
          <w:lang w:val="en-US"/>
        </w:rPr>
        <w:t>Totod</w:t>
      </w:r>
      <w:r w:rsidR="007A55F3">
        <w:rPr>
          <w:bCs/>
          <w:color w:val="000000"/>
          <w:sz w:val="24"/>
          <w:szCs w:val="24"/>
          <w:lang w:val="en-US"/>
        </w:rPr>
        <w:t>a</w:t>
      </w:r>
      <w:r w:rsidR="00467EFC">
        <w:rPr>
          <w:bCs/>
          <w:color w:val="000000"/>
          <w:sz w:val="24"/>
          <w:szCs w:val="24"/>
          <w:lang w:val="en-US"/>
        </w:rPr>
        <w:t>tă,</w:t>
      </w:r>
      <w:r w:rsidR="00467EFC" w:rsidRPr="00467EFC">
        <w:rPr>
          <w:bCs/>
          <w:color w:val="000000"/>
          <w:sz w:val="24"/>
          <w:szCs w:val="24"/>
          <w:lang w:val="en-US"/>
        </w:rPr>
        <w:t>martorul</w:t>
      </w:r>
      <w:proofErr w:type="spellEnd"/>
      <w:proofErr w:type="gramEnd"/>
      <w:r w:rsidR="00467EFC" w:rsidRPr="00467EFC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afirmat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văzut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story-urile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postate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fratele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său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pe Snapchat,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care a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observat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>
        <w:rPr>
          <w:bCs/>
          <w:color w:val="000000"/>
          <w:sz w:val="24"/>
          <w:szCs w:val="24"/>
          <w:lang w:val="en-US"/>
        </w:rPr>
        <w:t>inculaptul</w:t>
      </w:r>
      <w:r w:rsidR="00467EFC" w:rsidRPr="00467EFC">
        <w:rPr>
          <w:bCs/>
          <w:color w:val="000000"/>
          <w:sz w:val="24"/>
          <w:szCs w:val="24"/>
          <w:lang w:val="en-US"/>
        </w:rPr>
        <w:t>l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r w:rsidR="007A55F3">
        <w:rPr>
          <w:bCs/>
          <w:color w:val="000000"/>
          <w:sz w:val="24"/>
          <w:szCs w:val="24"/>
          <w:lang w:val="en-US"/>
        </w:rPr>
        <w:t xml:space="preserve">X </w:t>
      </w:r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amesteca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metadonă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care se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dizolva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apă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Acesta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precizat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știa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substanța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este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metadonă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discuțiile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anterioare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fratele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său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, care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afirmase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achiziționase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 xml:space="preserve"> de la o </w:t>
      </w:r>
      <w:proofErr w:type="spellStart"/>
      <w:r w:rsidR="00467EFC" w:rsidRPr="00467EFC">
        <w:rPr>
          <w:bCs/>
          <w:color w:val="000000"/>
          <w:sz w:val="24"/>
          <w:szCs w:val="24"/>
          <w:lang w:val="en-US"/>
        </w:rPr>
        <w:t>fată</w:t>
      </w:r>
      <w:proofErr w:type="spellEnd"/>
      <w:r w:rsidR="00467EFC" w:rsidRPr="00467EFC">
        <w:rPr>
          <w:bCs/>
          <w:color w:val="000000"/>
          <w:sz w:val="24"/>
          <w:szCs w:val="24"/>
          <w:lang w:val="en-US"/>
        </w:rPr>
        <w:t>.</w:t>
      </w:r>
    </w:p>
    <w:p w14:paraId="1618471F" w14:textId="137C94D8" w:rsidR="00467EFC" w:rsidRDefault="00467EFC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După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administrarea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drogurilor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persoanei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vătămate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7A55F3">
        <w:rPr>
          <w:bCs/>
          <w:color w:val="000000"/>
          <w:sz w:val="24"/>
          <w:szCs w:val="24"/>
          <w:lang w:val="en-US"/>
        </w:rPr>
        <w:t xml:space="preserve">         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s-a </w:t>
      </w:r>
      <w:proofErr w:type="spellStart"/>
      <w:r>
        <w:rPr>
          <w:bCs/>
          <w:color w:val="000000"/>
          <w:sz w:val="24"/>
          <w:szCs w:val="24"/>
          <w:lang w:val="en-US"/>
        </w:rPr>
        <w:t>făcut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rău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căzut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pe </w:t>
      </w:r>
      <w:proofErr w:type="spellStart"/>
      <w:r>
        <w:rPr>
          <w:bCs/>
          <w:color w:val="000000"/>
          <w:sz w:val="24"/>
          <w:szCs w:val="24"/>
          <w:lang w:val="en-US"/>
        </w:rPr>
        <w:t>pardoseala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garajului</w:t>
      </w:r>
      <w:proofErr w:type="spellEnd"/>
      <w:r>
        <w:rPr>
          <w:bCs/>
          <w:color w:val="000000"/>
          <w:sz w:val="24"/>
          <w:szCs w:val="24"/>
          <w:lang w:val="en-US"/>
        </w:rPr>
        <w:t>.</w:t>
      </w:r>
    </w:p>
    <w:p w14:paraId="1A9B0FB7" w14:textId="1EC7994F" w:rsidR="00467EFC" w:rsidRDefault="00467EFC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Inculpatul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7A55F3">
        <w:rPr>
          <w:bCs/>
          <w:color w:val="000000"/>
          <w:sz w:val="24"/>
          <w:szCs w:val="24"/>
          <w:lang w:val="en-US"/>
        </w:rPr>
        <w:t xml:space="preserve">      </w:t>
      </w:r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făcut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un live pe tik-</w:t>
      </w:r>
      <w:proofErr w:type="spellStart"/>
      <w:r>
        <w:rPr>
          <w:bCs/>
          <w:color w:val="000000"/>
          <w:sz w:val="24"/>
          <w:szCs w:val="24"/>
          <w:lang w:val="en-US"/>
        </w:rPr>
        <w:t>tok</w:t>
      </w:r>
      <w:proofErr w:type="spellEnd"/>
      <w:r>
        <w:rPr>
          <w:bCs/>
          <w:color w:val="000000"/>
          <w:sz w:val="24"/>
          <w:szCs w:val="24"/>
          <w:lang w:val="en-US"/>
        </w:rPr>
        <w:t>,</w:t>
      </w:r>
      <w:r w:rsidR="0084377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4377A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84377A">
        <w:rPr>
          <w:bCs/>
          <w:color w:val="000000"/>
          <w:sz w:val="24"/>
          <w:szCs w:val="24"/>
          <w:lang w:val="en-US"/>
        </w:rPr>
        <w:t xml:space="preserve"> care </w:t>
      </w:r>
      <w:proofErr w:type="spellStart"/>
      <w:r w:rsidR="0084377A">
        <w:rPr>
          <w:bCs/>
          <w:color w:val="000000"/>
          <w:sz w:val="24"/>
          <w:szCs w:val="24"/>
          <w:lang w:val="en-US"/>
        </w:rPr>
        <w:t>arăta</w:t>
      </w:r>
      <w:proofErr w:type="spellEnd"/>
      <w:r w:rsidR="0084377A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32FF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0932FF">
        <w:rPr>
          <w:bCs/>
          <w:color w:val="000000"/>
          <w:sz w:val="24"/>
          <w:szCs w:val="24"/>
          <w:lang w:val="en-US"/>
        </w:rPr>
        <w:t xml:space="preserve"> pe </w:t>
      </w:r>
      <w:proofErr w:type="spellStart"/>
      <w:r w:rsidR="000932FF">
        <w:rPr>
          <w:bCs/>
          <w:color w:val="000000"/>
          <w:sz w:val="24"/>
          <w:szCs w:val="24"/>
          <w:lang w:val="en-US"/>
        </w:rPr>
        <w:t>jos</w:t>
      </w:r>
      <w:proofErr w:type="spellEnd"/>
      <w:r w:rsidR="000932FF">
        <w:rPr>
          <w:bCs/>
          <w:color w:val="000000"/>
          <w:sz w:val="24"/>
          <w:szCs w:val="24"/>
          <w:lang w:val="en-US"/>
        </w:rPr>
        <w:t xml:space="preserve"> se </w:t>
      </w:r>
      <w:proofErr w:type="spellStart"/>
      <w:r w:rsidR="000932FF">
        <w:rPr>
          <w:bCs/>
          <w:color w:val="000000"/>
          <w:sz w:val="24"/>
          <w:szCs w:val="24"/>
          <w:lang w:val="en-US"/>
        </w:rPr>
        <w:t>afla</w:t>
      </w:r>
      <w:proofErr w:type="spellEnd"/>
      <w:r w:rsidR="000932F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32FF">
        <w:rPr>
          <w:bCs/>
          <w:color w:val="000000"/>
          <w:sz w:val="24"/>
          <w:szCs w:val="24"/>
          <w:lang w:val="en-US"/>
        </w:rPr>
        <w:t>întinsă</w:t>
      </w:r>
      <w:proofErr w:type="spellEnd"/>
      <w:r w:rsidR="000932FF">
        <w:rPr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="000932FF">
        <w:rPr>
          <w:bCs/>
          <w:color w:val="000000"/>
          <w:sz w:val="24"/>
          <w:szCs w:val="24"/>
          <w:lang w:val="en-US"/>
        </w:rPr>
        <w:t>persoană</w:t>
      </w:r>
      <w:proofErr w:type="spellEnd"/>
      <w:r w:rsidR="000932F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32FF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0932FF">
        <w:rPr>
          <w:bCs/>
          <w:color w:val="000000"/>
          <w:sz w:val="24"/>
          <w:szCs w:val="24"/>
          <w:lang w:val="en-US"/>
        </w:rPr>
        <w:t xml:space="preserve"> stare </w:t>
      </w:r>
      <w:proofErr w:type="spellStart"/>
      <w:r w:rsidR="000932FF">
        <w:rPr>
          <w:bCs/>
          <w:color w:val="000000"/>
          <w:sz w:val="24"/>
          <w:szCs w:val="24"/>
          <w:lang w:val="en-US"/>
        </w:rPr>
        <w:t>foarte</w:t>
      </w:r>
      <w:proofErr w:type="spellEnd"/>
      <w:r w:rsidR="000932F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32FF">
        <w:rPr>
          <w:bCs/>
          <w:color w:val="000000"/>
          <w:sz w:val="24"/>
          <w:szCs w:val="24"/>
          <w:lang w:val="en-US"/>
        </w:rPr>
        <w:t>gravă</w:t>
      </w:r>
      <w:proofErr w:type="spellEnd"/>
      <w:r w:rsidR="000932FF">
        <w:rPr>
          <w:bCs/>
          <w:color w:val="000000"/>
          <w:sz w:val="24"/>
          <w:szCs w:val="24"/>
          <w:lang w:val="en-US"/>
        </w:rPr>
        <w:t>,</w:t>
      </w:r>
      <w:r>
        <w:rPr>
          <w:bCs/>
          <w:color w:val="000000"/>
          <w:sz w:val="24"/>
          <w:szCs w:val="24"/>
          <w:lang w:val="en-US"/>
        </w:rPr>
        <w:t xml:space="preserve"> </w:t>
      </w:r>
      <w:r w:rsidR="0084377A">
        <w:rPr>
          <w:bCs/>
          <w:color w:val="000000"/>
          <w:sz w:val="24"/>
          <w:szCs w:val="24"/>
          <w:lang w:val="en-US"/>
        </w:rPr>
        <w:t xml:space="preserve">care </w:t>
      </w:r>
      <w:proofErr w:type="spellStart"/>
      <w:r w:rsidR="0084377A">
        <w:rPr>
          <w:bCs/>
          <w:color w:val="000000"/>
          <w:sz w:val="24"/>
          <w:szCs w:val="24"/>
          <w:lang w:val="en-US"/>
        </w:rPr>
        <w:t>avea</w:t>
      </w:r>
      <w:proofErr w:type="spellEnd"/>
      <w:r w:rsidR="0084377A">
        <w:rPr>
          <w:bCs/>
          <w:color w:val="000000"/>
          <w:sz w:val="24"/>
          <w:szCs w:val="24"/>
          <w:lang w:val="en-US"/>
        </w:rPr>
        <w:t xml:space="preserve"> 263 </w:t>
      </w:r>
      <w:proofErr w:type="spellStart"/>
      <w:r w:rsidR="0084377A">
        <w:rPr>
          <w:bCs/>
          <w:color w:val="000000"/>
          <w:sz w:val="24"/>
          <w:szCs w:val="24"/>
          <w:lang w:val="en-US"/>
        </w:rPr>
        <w:t>urmăritori</w:t>
      </w:r>
      <w:proofErr w:type="spellEnd"/>
      <w:r w:rsidR="000932FF">
        <w:rPr>
          <w:bCs/>
          <w:color w:val="000000"/>
          <w:sz w:val="24"/>
          <w:szCs w:val="24"/>
          <w:lang w:val="en-US"/>
        </w:rPr>
        <w:t>.</w:t>
      </w:r>
    </w:p>
    <w:p w14:paraId="302FF879" w14:textId="5275AC54" w:rsidR="000932FF" w:rsidRDefault="000932FF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Persoana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întinsă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pe </w:t>
      </w:r>
      <w:proofErr w:type="spellStart"/>
      <w:r>
        <w:rPr>
          <w:bCs/>
          <w:color w:val="000000"/>
          <w:sz w:val="24"/>
          <w:szCs w:val="24"/>
          <w:lang w:val="en-US"/>
        </w:rPr>
        <w:t>jos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era </w:t>
      </w:r>
      <w:r w:rsidR="007A55F3">
        <w:rPr>
          <w:bCs/>
          <w:color w:val="000000"/>
          <w:sz w:val="24"/>
          <w:szCs w:val="24"/>
          <w:lang w:val="en-US"/>
        </w:rPr>
        <w:t>IR</w:t>
      </w:r>
      <w:r>
        <w:rPr>
          <w:bCs/>
          <w:color w:val="000000"/>
          <w:sz w:val="24"/>
          <w:szCs w:val="24"/>
          <w:lang w:val="en-US"/>
        </w:rPr>
        <w:t xml:space="preserve">, care era </w:t>
      </w:r>
      <w:proofErr w:type="spellStart"/>
      <w:r>
        <w:rPr>
          <w:bCs/>
          <w:color w:val="000000"/>
          <w:sz w:val="24"/>
          <w:szCs w:val="24"/>
          <w:lang w:val="en-US"/>
        </w:rPr>
        <w:t>îmbrăcat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cu o </w:t>
      </w:r>
      <w:proofErr w:type="spellStart"/>
      <w:r>
        <w:rPr>
          <w:bCs/>
          <w:color w:val="000000"/>
          <w:sz w:val="24"/>
          <w:szCs w:val="24"/>
          <w:lang w:val="en-US"/>
        </w:rPr>
        <w:t>cămașă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alba, o </w:t>
      </w:r>
      <w:proofErr w:type="spellStart"/>
      <w:r>
        <w:rPr>
          <w:bCs/>
          <w:color w:val="000000"/>
          <w:sz w:val="24"/>
          <w:szCs w:val="24"/>
          <w:lang w:val="en-US"/>
        </w:rPr>
        <w:t>pereche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panatloni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negri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încălțat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cu o </w:t>
      </w:r>
      <w:proofErr w:type="spellStart"/>
      <w:r>
        <w:rPr>
          <w:bCs/>
          <w:color w:val="000000"/>
          <w:sz w:val="24"/>
          <w:szCs w:val="24"/>
          <w:lang w:val="en-US"/>
        </w:rPr>
        <w:t>pereche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adidași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albi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cu </w:t>
      </w:r>
      <w:proofErr w:type="spellStart"/>
      <w:r>
        <w:rPr>
          <w:bCs/>
          <w:color w:val="000000"/>
          <w:sz w:val="24"/>
          <w:szCs w:val="24"/>
          <w:lang w:val="en-US"/>
        </w:rPr>
        <w:t>șosete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gri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cu </w:t>
      </w:r>
      <w:proofErr w:type="spellStart"/>
      <w:r>
        <w:rPr>
          <w:bCs/>
          <w:color w:val="000000"/>
          <w:sz w:val="24"/>
          <w:szCs w:val="24"/>
          <w:lang w:val="en-US"/>
        </w:rPr>
        <w:t>dungă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neagră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aceleași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obiecte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vestimentare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r>
        <w:rPr>
          <w:bCs/>
          <w:color w:val="000000"/>
          <w:sz w:val="24"/>
          <w:szCs w:val="24"/>
          <w:lang w:val="en-US"/>
        </w:rPr>
        <w:t>înregistrarea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Snapchat, </w:t>
      </w:r>
      <w:proofErr w:type="spellStart"/>
      <w:r>
        <w:rPr>
          <w:bCs/>
          <w:color w:val="000000"/>
          <w:sz w:val="24"/>
          <w:szCs w:val="24"/>
          <w:lang w:val="en-US"/>
        </w:rPr>
        <w:t>realizată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anterior de </w:t>
      </w:r>
      <w:proofErr w:type="spellStart"/>
      <w:r>
        <w:rPr>
          <w:bCs/>
          <w:color w:val="000000"/>
          <w:sz w:val="24"/>
          <w:szCs w:val="24"/>
          <w:lang w:val="en-US"/>
        </w:rPr>
        <w:t>victim</w:t>
      </w:r>
      <w:r w:rsidR="007E3F28">
        <w:rPr>
          <w:bCs/>
          <w:color w:val="000000"/>
          <w:sz w:val="24"/>
          <w:szCs w:val="24"/>
          <w:lang w:val="en-US"/>
        </w:rPr>
        <w:t>ă</w:t>
      </w:r>
      <w:proofErr w:type="spellEnd"/>
      <w:r>
        <w:rPr>
          <w:bCs/>
          <w:color w:val="000000"/>
          <w:sz w:val="24"/>
          <w:szCs w:val="24"/>
          <w:lang w:val="en-US"/>
        </w:rPr>
        <w:t>.</w:t>
      </w:r>
    </w:p>
    <w:p w14:paraId="3051497F" w14:textId="31CAF0F4" w:rsidR="000932FF" w:rsidRDefault="000932FF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Lângă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aceasta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bCs/>
          <w:color w:val="000000"/>
          <w:sz w:val="24"/>
          <w:szCs w:val="24"/>
          <w:lang w:val="en-US"/>
        </w:rPr>
        <w:t>afla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bCs/>
          <w:color w:val="000000"/>
          <w:sz w:val="24"/>
          <w:szCs w:val="24"/>
          <w:lang w:val="en-US"/>
        </w:rPr>
        <w:t>persoană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sex </w:t>
      </w:r>
      <w:proofErr w:type="spellStart"/>
      <w:r>
        <w:rPr>
          <w:bCs/>
          <w:color w:val="000000"/>
          <w:sz w:val="24"/>
          <w:szCs w:val="24"/>
          <w:lang w:val="en-US"/>
        </w:rPr>
        <w:t>femini</w:t>
      </w:r>
      <w:r w:rsidR="007E3F28">
        <w:rPr>
          <w:bCs/>
          <w:color w:val="000000"/>
          <w:sz w:val="24"/>
          <w:szCs w:val="24"/>
          <w:lang w:val="en-US"/>
        </w:rPr>
        <w:t>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identificată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ulterior ca </w:t>
      </w:r>
      <w:proofErr w:type="spellStart"/>
      <w:r>
        <w:rPr>
          <w:bCs/>
          <w:color w:val="000000"/>
          <w:sz w:val="24"/>
          <w:szCs w:val="24"/>
          <w:lang w:val="en-US"/>
        </w:rPr>
        <w:t>fiind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r w:rsidR="001E3058">
        <w:rPr>
          <w:bCs/>
          <w:color w:val="000000"/>
          <w:sz w:val="24"/>
          <w:szCs w:val="24"/>
          <w:lang w:val="en-US"/>
        </w:rPr>
        <w:t xml:space="preserve">             </w:t>
      </w:r>
      <w:proofErr w:type="gramStart"/>
      <w:r w:rsidR="001E3058">
        <w:rPr>
          <w:bCs/>
          <w:color w:val="000000"/>
          <w:sz w:val="24"/>
          <w:szCs w:val="24"/>
          <w:lang w:val="en-US"/>
        </w:rPr>
        <w:t xml:space="preserve">  </w:t>
      </w:r>
      <w:r>
        <w:rPr>
          <w:bCs/>
          <w:color w:val="000000"/>
          <w:sz w:val="24"/>
          <w:szCs w:val="24"/>
          <w:lang w:val="en-US"/>
        </w:rPr>
        <w:t>,</w:t>
      </w:r>
      <w:proofErr w:type="gram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prietena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inculpatului</w:t>
      </w:r>
      <w:proofErr w:type="spellEnd"/>
      <w:r>
        <w:rPr>
          <w:bCs/>
          <w:color w:val="000000"/>
          <w:sz w:val="24"/>
          <w:szCs w:val="24"/>
          <w:lang w:val="en-US"/>
        </w:rPr>
        <w:t>.</w:t>
      </w:r>
    </w:p>
    <w:p w14:paraId="570CD61E" w14:textId="6BCACA6E" w:rsidR="000932FF" w:rsidRDefault="000932FF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lastRenderedPageBreak/>
        <w:t>Prietena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inculpatului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părea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agitat</w:t>
      </w:r>
      <w:r w:rsidR="007E3F28">
        <w:rPr>
          <w:bCs/>
          <w:color w:val="000000"/>
          <w:sz w:val="24"/>
          <w:szCs w:val="24"/>
          <w:lang w:val="en-US"/>
        </w:rPr>
        <w:t>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solicita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acestuia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închidă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live-ul, </w:t>
      </w:r>
      <w:proofErr w:type="spellStart"/>
      <w:r w:rsidR="007E3F28">
        <w:rPr>
          <w:bCs/>
          <w:color w:val="000000"/>
          <w:sz w:val="24"/>
          <w:szCs w:val="24"/>
          <w:lang w:val="en-US"/>
        </w:rPr>
        <w:t>strigând</w:t>
      </w:r>
      <w:proofErr w:type="spellEnd"/>
      <w:r w:rsidR="007E3F28">
        <w:rPr>
          <w:bCs/>
          <w:color w:val="000000"/>
          <w:sz w:val="24"/>
          <w:szCs w:val="24"/>
          <w:lang w:val="en-US"/>
        </w:rPr>
        <w:t xml:space="preserve">-o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acela</w:t>
      </w:r>
      <w:r w:rsidR="007E3F28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7E3F28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7E3F28">
        <w:rPr>
          <w:bCs/>
          <w:color w:val="000000"/>
          <w:sz w:val="24"/>
          <w:szCs w:val="24"/>
          <w:lang w:val="en-US"/>
        </w:rPr>
        <w:t>timp</w:t>
      </w:r>
      <w:proofErr w:type="spellEnd"/>
      <w:r w:rsidR="007E3F28">
        <w:rPr>
          <w:bCs/>
          <w:color w:val="000000"/>
          <w:sz w:val="24"/>
          <w:szCs w:val="24"/>
          <w:lang w:val="en-US"/>
        </w:rPr>
        <w:t xml:space="preserve"> </w:t>
      </w:r>
      <w:r w:rsidR="007B521F">
        <w:rPr>
          <w:bCs/>
          <w:color w:val="000000"/>
          <w:sz w:val="24"/>
          <w:szCs w:val="24"/>
          <w:lang w:val="en-US"/>
        </w:rPr>
        <w:t xml:space="preserve">pe </w:t>
      </w:r>
      <w:proofErr w:type="spellStart"/>
      <w:r w:rsidR="007B521F">
        <w:rPr>
          <w:bCs/>
          <w:color w:val="000000"/>
          <w:sz w:val="24"/>
          <w:szCs w:val="24"/>
          <w:lang w:val="en-US"/>
        </w:rPr>
        <w:t>persoana</w:t>
      </w:r>
      <w:proofErr w:type="spellEnd"/>
      <w:r w:rsidR="007B52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7B521F">
        <w:rPr>
          <w:bCs/>
          <w:color w:val="000000"/>
          <w:sz w:val="24"/>
          <w:szCs w:val="24"/>
          <w:lang w:val="en-US"/>
        </w:rPr>
        <w:t>vătămată</w:t>
      </w:r>
      <w:proofErr w:type="spellEnd"/>
      <w:r w:rsidR="007B521F">
        <w:rPr>
          <w:bCs/>
          <w:color w:val="000000"/>
          <w:sz w:val="24"/>
          <w:szCs w:val="24"/>
          <w:lang w:val="en-US"/>
        </w:rPr>
        <w:t xml:space="preserve">, care nu </w:t>
      </w:r>
      <w:proofErr w:type="spellStart"/>
      <w:r w:rsidR="007B521F">
        <w:rPr>
          <w:bCs/>
          <w:color w:val="000000"/>
          <w:sz w:val="24"/>
          <w:szCs w:val="24"/>
          <w:lang w:val="en-US"/>
        </w:rPr>
        <w:t>mai</w:t>
      </w:r>
      <w:proofErr w:type="spellEnd"/>
      <w:r w:rsidR="007B52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7B521F">
        <w:rPr>
          <w:bCs/>
          <w:color w:val="000000"/>
          <w:sz w:val="24"/>
          <w:szCs w:val="24"/>
          <w:lang w:val="en-US"/>
        </w:rPr>
        <w:t>reacționa</w:t>
      </w:r>
      <w:proofErr w:type="spellEnd"/>
      <w:r w:rsidR="007B521F">
        <w:rPr>
          <w:bCs/>
          <w:color w:val="000000"/>
          <w:sz w:val="24"/>
          <w:szCs w:val="24"/>
          <w:lang w:val="en-US"/>
        </w:rPr>
        <w:t>.</w:t>
      </w:r>
    </w:p>
    <w:p w14:paraId="5DC4DDCA" w14:textId="469EF46E" w:rsidR="007B521F" w:rsidRDefault="007B521F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La data de 15.04.2025, </w:t>
      </w:r>
      <w:proofErr w:type="spellStart"/>
      <w:r>
        <w:rPr>
          <w:bCs/>
          <w:color w:val="000000"/>
          <w:sz w:val="24"/>
          <w:szCs w:val="24"/>
          <w:lang w:val="en-US"/>
        </w:rPr>
        <w:t>ora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00.14, </w:t>
      </w:r>
      <w:r w:rsidR="001E3058">
        <w:rPr>
          <w:bCs/>
          <w:color w:val="000000"/>
          <w:sz w:val="24"/>
          <w:szCs w:val="24"/>
          <w:lang w:val="en-US"/>
        </w:rPr>
        <w:t>L</w:t>
      </w:r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34066C">
        <w:rPr>
          <w:bCs/>
          <w:color w:val="000000"/>
          <w:sz w:val="24"/>
          <w:szCs w:val="24"/>
          <w:lang w:val="en-US"/>
        </w:rPr>
        <w:t>a</w:t>
      </w:r>
      <w:proofErr w:type="gram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apelat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-o pe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personaa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vătămată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pe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telefonul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mobi</w:t>
      </w:r>
      <w:r w:rsidR="003404D2">
        <w:rPr>
          <w:bCs/>
          <w:color w:val="000000"/>
          <w:sz w:val="24"/>
          <w:szCs w:val="24"/>
          <w:lang w:val="en-US"/>
        </w:rPr>
        <w:t>l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însă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telefonul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acestuia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răspuns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r w:rsidR="001E3058">
        <w:rPr>
          <w:bCs/>
          <w:color w:val="000000"/>
          <w:sz w:val="24"/>
          <w:szCs w:val="24"/>
          <w:lang w:val="en-US"/>
        </w:rPr>
        <w:t>…………….</w:t>
      </w:r>
      <w:r w:rsidR="0034066C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prietena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inculpatului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, care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i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-a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comunicat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faptul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r w:rsidR="00DB669F">
        <w:rPr>
          <w:bCs/>
          <w:color w:val="000000"/>
          <w:sz w:val="24"/>
          <w:szCs w:val="24"/>
          <w:lang w:val="en-US"/>
        </w:rPr>
        <w:t>IR</w:t>
      </w:r>
      <w:r w:rsidR="0034066C">
        <w:rPr>
          <w:bCs/>
          <w:color w:val="000000"/>
          <w:sz w:val="24"/>
          <w:szCs w:val="24"/>
          <w:lang w:val="en-US"/>
        </w:rPr>
        <w:t xml:space="preserve"> e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leșinat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>.</w:t>
      </w:r>
    </w:p>
    <w:p w14:paraId="7179A6C7" w14:textId="28D03A3B" w:rsidR="0034066C" w:rsidRDefault="00DB669F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>L</w:t>
      </w:r>
      <w:r w:rsidR="0034066C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vorbit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prin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apel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video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34066C">
        <w:rPr>
          <w:bCs/>
          <w:color w:val="000000"/>
          <w:sz w:val="24"/>
          <w:szCs w:val="24"/>
          <w:lang w:val="en-US"/>
        </w:rPr>
        <w:t>a</w:t>
      </w:r>
      <w:proofErr w:type="gram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efectuat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fotografii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timpul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apelului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. Din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fotografiile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puse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dispoziție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aceasa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, se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observă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pers</w:t>
      </w:r>
      <w:r w:rsidR="003404D2">
        <w:rPr>
          <w:bCs/>
          <w:color w:val="000000"/>
          <w:sz w:val="24"/>
          <w:szCs w:val="24"/>
          <w:lang w:val="en-US"/>
        </w:rPr>
        <w:t>a</w:t>
      </w:r>
      <w:r w:rsidR="0034066C">
        <w:rPr>
          <w:bCs/>
          <w:color w:val="000000"/>
          <w:sz w:val="24"/>
          <w:szCs w:val="24"/>
          <w:lang w:val="en-US"/>
        </w:rPr>
        <w:t>an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66C">
        <w:rPr>
          <w:bCs/>
          <w:color w:val="000000"/>
          <w:sz w:val="24"/>
          <w:szCs w:val="24"/>
          <w:lang w:val="en-US"/>
        </w:rPr>
        <w:t>vătămată</w:t>
      </w:r>
      <w:proofErr w:type="spellEnd"/>
      <w:r w:rsidR="0034066C">
        <w:rPr>
          <w:bCs/>
          <w:color w:val="000000"/>
          <w:sz w:val="24"/>
          <w:szCs w:val="24"/>
          <w:lang w:val="en-US"/>
        </w:rPr>
        <w:t xml:space="preserve"> </w:t>
      </w:r>
      <w:r w:rsidR="003404D2">
        <w:rPr>
          <w:bCs/>
          <w:color w:val="000000"/>
          <w:sz w:val="24"/>
          <w:szCs w:val="24"/>
          <w:lang w:val="en-US"/>
        </w:rPr>
        <w:t xml:space="preserve">era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fața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cianozată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era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îmbrăcată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cu o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cămașă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roz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pereche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pantaloni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albi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picioare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având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aceleași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obiecte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încălțăminte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ca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înregistrările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3404D2">
        <w:rPr>
          <w:bCs/>
          <w:color w:val="000000"/>
          <w:sz w:val="24"/>
          <w:szCs w:val="24"/>
          <w:lang w:val="en-US"/>
        </w:rPr>
        <w:t>anterioare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>(</w:t>
      </w:r>
      <w:proofErr w:type="spellStart"/>
      <w:proofErr w:type="gramEnd"/>
      <w:r w:rsidR="003404D2">
        <w:rPr>
          <w:bCs/>
          <w:color w:val="000000"/>
          <w:sz w:val="24"/>
          <w:szCs w:val="24"/>
          <w:lang w:val="en-US"/>
        </w:rPr>
        <w:t>adidași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albi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șosete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3404D2">
        <w:rPr>
          <w:bCs/>
          <w:color w:val="000000"/>
          <w:sz w:val="24"/>
          <w:szCs w:val="24"/>
          <w:lang w:val="en-US"/>
        </w:rPr>
        <w:t>gri</w:t>
      </w:r>
      <w:proofErr w:type="spellEnd"/>
      <w:r w:rsidR="003404D2">
        <w:rPr>
          <w:bCs/>
          <w:color w:val="000000"/>
          <w:sz w:val="24"/>
          <w:szCs w:val="24"/>
          <w:lang w:val="en-US"/>
        </w:rPr>
        <w:t>).</w:t>
      </w:r>
    </w:p>
    <w:p w14:paraId="3F1E809B" w14:textId="3F1EBA6E" w:rsidR="003404D2" w:rsidRDefault="003404D2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Martora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le-a </w:t>
      </w:r>
      <w:proofErr w:type="spellStart"/>
      <w:r>
        <w:rPr>
          <w:bCs/>
          <w:color w:val="000000"/>
          <w:sz w:val="24"/>
          <w:szCs w:val="24"/>
          <w:lang w:val="en-US"/>
        </w:rPr>
        <w:t>cerut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celor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doi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sune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bCs/>
          <w:color w:val="000000"/>
          <w:sz w:val="24"/>
          <w:szCs w:val="24"/>
          <w:lang w:val="en-US"/>
        </w:rPr>
        <w:t>ambulnață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bCs/>
          <w:color w:val="000000"/>
          <w:sz w:val="24"/>
          <w:szCs w:val="24"/>
          <w:lang w:val="en-US"/>
        </w:rPr>
        <w:t>Cei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doi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bCs/>
          <w:color w:val="000000"/>
          <w:sz w:val="24"/>
          <w:szCs w:val="24"/>
          <w:lang w:val="en-US"/>
        </w:rPr>
        <w:t>certau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între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ei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inculpatul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spunând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dacă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Cs/>
          <w:color w:val="000000"/>
          <w:sz w:val="24"/>
          <w:szCs w:val="24"/>
          <w:lang w:val="en-US"/>
        </w:rPr>
        <w:t>va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bCs/>
          <w:color w:val="000000"/>
          <w:sz w:val="24"/>
          <w:szCs w:val="24"/>
          <w:lang w:val="en-US"/>
        </w:rPr>
        <w:t>suna</w:t>
      </w:r>
      <w:proofErr w:type="spellEnd"/>
      <w:proofErr w:type="gramEnd"/>
      <w:r>
        <w:rPr>
          <w:bCs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bCs/>
          <w:color w:val="000000"/>
          <w:sz w:val="24"/>
          <w:szCs w:val="24"/>
          <w:lang w:val="en-US"/>
        </w:rPr>
        <w:t>ambulanță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își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va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crea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singur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probleme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. </w:t>
      </w:r>
    </w:p>
    <w:p w14:paraId="18E2D645" w14:textId="5924B215" w:rsidR="003404D2" w:rsidRDefault="003404D2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Martora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insistat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final, </w:t>
      </w:r>
      <w:proofErr w:type="spellStart"/>
      <w:r>
        <w:rPr>
          <w:bCs/>
          <w:color w:val="000000"/>
          <w:sz w:val="24"/>
          <w:szCs w:val="24"/>
          <w:lang w:val="en-US"/>
        </w:rPr>
        <w:t>cei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doi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au </w:t>
      </w:r>
      <w:proofErr w:type="spellStart"/>
      <w:r>
        <w:rPr>
          <w:bCs/>
          <w:color w:val="000000"/>
          <w:sz w:val="24"/>
          <w:szCs w:val="24"/>
          <w:lang w:val="en-US"/>
        </w:rPr>
        <w:t>hotărât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să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-l </w:t>
      </w:r>
      <w:proofErr w:type="spellStart"/>
      <w:r>
        <w:rPr>
          <w:bCs/>
          <w:color w:val="000000"/>
          <w:sz w:val="24"/>
          <w:szCs w:val="24"/>
          <w:lang w:val="en-US"/>
        </w:rPr>
        <w:t>scoată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pe </w:t>
      </w:r>
      <w:r w:rsidR="00DB669F">
        <w:rPr>
          <w:bCs/>
          <w:color w:val="000000"/>
          <w:sz w:val="24"/>
          <w:szCs w:val="24"/>
          <w:lang w:val="en-US"/>
        </w:rPr>
        <w:t>IR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afară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r>
        <w:rPr>
          <w:bCs/>
          <w:color w:val="000000"/>
          <w:sz w:val="24"/>
          <w:szCs w:val="24"/>
          <w:lang w:val="en-US"/>
        </w:rPr>
        <w:t>garaj</w:t>
      </w:r>
      <w:proofErr w:type="spellEnd"/>
      <w:r>
        <w:rPr>
          <w:bCs/>
          <w:color w:val="000000"/>
          <w:sz w:val="24"/>
          <w:szCs w:val="24"/>
          <w:lang w:val="en-US"/>
        </w:rPr>
        <w:t>.</w:t>
      </w:r>
    </w:p>
    <w:p w14:paraId="012BF563" w14:textId="7BF9002C" w:rsidR="003404D2" w:rsidRDefault="003404D2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înregistrările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preluate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camerele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supraveghre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bCs/>
          <w:color w:val="000000"/>
          <w:sz w:val="24"/>
          <w:szCs w:val="24"/>
          <w:lang w:val="en-US"/>
        </w:rPr>
        <w:t>observă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că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victima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fost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scoasă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afară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garaj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inculpatul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</w:t>
      </w:r>
      <w:r w:rsidR="00E0438C">
        <w:rPr>
          <w:bCs/>
          <w:color w:val="000000"/>
          <w:sz w:val="24"/>
          <w:szCs w:val="24"/>
          <w:lang w:val="en-US"/>
        </w:rPr>
        <w:t>X</w:t>
      </w:r>
      <w:r w:rsidR="00FF441F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împreună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cu </w:t>
      </w:r>
      <w:r w:rsidR="00E0438C">
        <w:rPr>
          <w:bCs/>
          <w:color w:val="000000"/>
          <w:sz w:val="24"/>
          <w:szCs w:val="24"/>
          <w:lang w:val="en-US"/>
        </w:rPr>
        <w:t>XXXXXX</w:t>
      </w:r>
      <w:r w:rsidR="00FF44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și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dus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până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în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F441F">
        <w:rPr>
          <w:bCs/>
          <w:color w:val="000000"/>
          <w:sz w:val="24"/>
          <w:szCs w:val="24"/>
          <w:lang w:val="en-US"/>
        </w:rPr>
        <w:t>capătul</w:t>
      </w:r>
      <w:proofErr w:type="spellEnd"/>
      <w:r w:rsidR="00FF441F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FF441F">
        <w:rPr>
          <w:bCs/>
          <w:color w:val="000000"/>
          <w:sz w:val="24"/>
          <w:szCs w:val="24"/>
          <w:lang w:val="en-US"/>
        </w:rPr>
        <w:t>străyii.â</w:t>
      </w:r>
      <w:proofErr w:type="spellEnd"/>
      <w:proofErr w:type="gramEnd"/>
    </w:p>
    <w:p w14:paraId="601DC4B7" w14:textId="7C4BF29E" w:rsidR="00FF441F" w:rsidRDefault="00FF441F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La data de 15.04.2025, </w:t>
      </w:r>
      <w:proofErr w:type="spellStart"/>
      <w:r>
        <w:rPr>
          <w:bCs/>
          <w:color w:val="000000"/>
          <w:sz w:val="24"/>
          <w:szCs w:val="24"/>
          <w:lang w:val="en-US"/>
        </w:rPr>
        <w:t>ora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00.37, </w:t>
      </w:r>
      <w:proofErr w:type="spellStart"/>
      <w:r>
        <w:rPr>
          <w:bCs/>
          <w:color w:val="000000"/>
          <w:sz w:val="24"/>
          <w:szCs w:val="24"/>
          <w:lang w:val="en-US"/>
        </w:rPr>
        <w:t>numita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E0438C">
        <w:rPr>
          <w:bCs/>
          <w:color w:val="000000"/>
          <w:sz w:val="24"/>
          <w:szCs w:val="24"/>
          <w:lang w:val="en-US"/>
        </w:rPr>
        <w:t>XXXXXXXX</w:t>
      </w:r>
      <w:r>
        <w:rPr>
          <w:bCs/>
          <w:color w:val="000000"/>
          <w:sz w:val="24"/>
          <w:szCs w:val="24"/>
          <w:lang w:val="en-US"/>
        </w:rPr>
        <w:t xml:space="preserve">  a</w:t>
      </w:r>
      <w:proofErr w:type="gram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apelat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SNUAU 112 </w:t>
      </w:r>
      <w:proofErr w:type="spellStart"/>
      <w:r>
        <w:rPr>
          <w:bCs/>
          <w:color w:val="000000"/>
          <w:sz w:val="24"/>
          <w:szCs w:val="24"/>
          <w:lang w:val="en-US"/>
        </w:rPr>
        <w:t>și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bCs/>
          <w:color w:val="000000"/>
          <w:sz w:val="24"/>
          <w:szCs w:val="24"/>
          <w:lang w:val="en-US"/>
        </w:rPr>
        <w:t>semnalat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fața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blocului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pe </w:t>
      </w:r>
      <w:proofErr w:type="spellStart"/>
      <w:r>
        <w:rPr>
          <w:bCs/>
          <w:color w:val="000000"/>
          <w:sz w:val="24"/>
          <w:szCs w:val="24"/>
          <w:lang w:val="en-US"/>
        </w:rPr>
        <w:t>str.</w:t>
      </w:r>
      <w:r w:rsidR="00E0438C">
        <w:rPr>
          <w:bCs/>
          <w:color w:val="000000"/>
          <w:sz w:val="24"/>
          <w:szCs w:val="24"/>
          <w:lang w:val="en-US"/>
        </w:rPr>
        <w:t>XXXXXXXXXX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bCs/>
          <w:color w:val="000000"/>
          <w:sz w:val="24"/>
          <w:szCs w:val="24"/>
          <w:lang w:val="en-US"/>
        </w:rPr>
        <w:t>află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”</w:t>
      </w:r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un om care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și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-a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băgat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ceva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în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venă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, are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buzele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 mov, se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scarpină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, are vena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spartă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posibil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supradoză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>/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consum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bCs/>
          <w:i/>
          <w:iCs/>
          <w:color w:val="000000"/>
          <w:sz w:val="24"/>
          <w:szCs w:val="24"/>
          <w:u w:val="single"/>
          <w:lang w:val="en-US"/>
        </w:rPr>
        <w:t>droguri</w:t>
      </w:r>
      <w:proofErr w:type="spellEnd"/>
      <w:r>
        <w:rPr>
          <w:bCs/>
          <w:i/>
          <w:iCs/>
          <w:color w:val="000000"/>
          <w:sz w:val="24"/>
          <w:szCs w:val="24"/>
          <w:u w:val="single"/>
          <w:lang w:val="en-US"/>
        </w:rPr>
        <w:t>.</w:t>
      </w:r>
      <w:r>
        <w:rPr>
          <w:bCs/>
          <w:color w:val="000000"/>
          <w:sz w:val="24"/>
          <w:szCs w:val="24"/>
          <w:lang w:val="en-US"/>
        </w:rPr>
        <w:t>”</w:t>
      </w:r>
    </w:p>
    <w:p w14:paraId="3D90C9A0" w14:textId="77777777" w:rsidR="000D2ED9" w:rsidRPr="000D2ED9" w:rsidRDefault="000D2ED9" w:rsidP="000D2ED9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 w:rsidRPr="000D2ED9">
        <w:rPr>
          <w:bCs/>
          <w:color w:val="000000"/>
          <w:sz w:val="24"/>
          <w:szCs w:val="24"/>
          <w:lang w:val="en-US"/>
        </w:rPr>
        <w:t>Ambulanța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care </w:t>
      </w:r>
      <w:proofErr w:type="gramStart"/>
      <w:r w:rsidRPr="000D2ED9">
        <w:rPr>
          <w:bCs/>
          <w:color w:val="000000"/>
          <w:sz w:val="24"/>
          <w:szCs w:val="24"/>
          <w:lang w:val="en-US"/>
        </w:rPr>
        <w:t>a</w:t>
      </w:r>
      <w:proofErr w:type="gram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ajuns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fața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locului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preluat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-o pe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victimă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și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transportat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-o la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Spitalul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Urgență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Floreasca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București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>.</w:t>
      </w:r>
    </w:p>
    <w:p w14:paraId="7693DD29" w14:textId="1B09672E" w:rsidR="000D2ED9" w:rsidRPr="000D2ED9" w:rsidRDefault="000D2ED9" w:rsidP="000D2ED9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r w:rsidRPr="000D2ED9">
        <w:rPr>
          <w:bCs/>
          <w:color w:val="000000"/>
          <w:sz w:val="24"/>
          <w:szCs w:val="24"/>
          <w:lang w:val="en-US"/>
        </w:rPr>
        <w:t xml:space="preserve">La data de 15.04.2025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jurul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orei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06:00,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victima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fost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externată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a stat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pat la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domiciliu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sub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îngrijirea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fratelui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său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iar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cursul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aceleași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zile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jurul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orei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09:00, 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survenit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decesul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>.</w:t>
      </w:r>
    </w:p>
    <w:p w14:paraId="21985D2A" w14:textId="76342450" w:rsidR="000D2ED9" w:rsidRPr="000D2ED9" w:rsidRDefault="000D2ED9" w:rsidP="000D2ED9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 w:rsidRPr="000D2ED9">
        <w:rPr>
          <w:bCs/>
          <w:color w:val="000000"/>
          <w:sz w:val="24"/>
          <w:szCs w:val="24"/>
          <w:lang w:val="en-US"/>
        </w:rPr>
        <w:t>Potrivit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concluziilor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preliminare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formulate de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medicul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legist din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cadrul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INML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București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urma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efectuării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necropsiei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cadavrului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victimei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r w:rsidR="00E0438C">
        <w:rPr>
          <w:bCs/>
          <w:color w:val="000000"/>
          <w:sz w:val="24"/>
          <w:szCs w:val="24"/>
          <w:lang w:val="en-US"/>
        </w:rPr>
        <w:t>IR</w:t>
      </w:r>
      <w:r w:rsidRPr="000D2ED9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cauza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și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felul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morții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nu 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fost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stabilită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lipsa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rezultatelor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laborator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și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celor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toxicologice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decesul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datând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din data de 15.04.2025.</w:t>
      </w:r>
    </w:p>
    <w:p w14:paraId="6D3AE40E" w14:textId="17279F40" w:rsidR="000D2ED9" w:rsidRPr="000D2ED9" w:rsidRDefault="000D2ED9" w:rsidP="000D2ED9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r w:rsidRPr="000D2ED9">
        <w:rPr>
          <w:bCs/>
          <w:color w:val="000000"/>
          <w:sz w:val="24"/>
          <w:szCs w:val="24"/>
          <w:lang w:val="en-US"/>
        </w:rPr>
        <w:t xml:space="preserve">La data de 16.04.2025, 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fost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emis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Buletinul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analiză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toxicologică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r w:rsidR="00E0438C">
        <w:rPr>
          <w:bCs/>
          <w:color w:val="000000"/>
          <w:sz w:val="24"/>
          <w:szCs w:val="24"/>
          <w:lang w:val="en-US"/>
        </w:rPr>
        <w:t xml:space="preserve">           </w:t>
      </w:r>
      <w:r w:rsidRPr="000D2ED9">
        <w:rPr>
          <w:bCs/>
          <w:color w:val="000000"/>
          <w:sz w:val="24"/>
          <w:szCs w:val="24"/>
          <w:lang w:val="en-US"/>
        </w:rPr>
        <w:t xml:space="preserve">de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către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INML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București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din care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rezultă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proba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sânge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prelevată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de la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cadavru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au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fost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identificate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benzodiazepine,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metadonă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tramadol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și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canabinoizi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iar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urină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au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fost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identificate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benzodiazepine,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metadonă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tramadol,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canabinoizi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6-MAM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și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alfa PVP.</w:t>
      </w:r>
    </w:p>
    <w:p w14:paraId="074BD816" w14:textId="61317773" w:rsidR="000D2ED9" w:rsidRPr="000D2ED9" w:rsidRDefault="000D2ED9" w:rsidP="000D2ED9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 w:rsidRPr="000D2ED9">
        <w:rPr>
          <w:bCs/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literatura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specialitate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se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precizează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6-MAM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este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un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metabolit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al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heroinei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cu o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fereastră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detecție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relativ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scurtă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de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aproximativ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12 ore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după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consum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ceea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indică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un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consum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bCs/>
          <w:color w:val="000000"/>
          <w:sz w:val="24"/>
          <w:szCs w:val="24"/>
          <w:lang w:val="en-US"/>
        </w:rPr>
        <w:t>foarte</w:t>
      </w:r>
      <w:proofErr w:type="spellEnd"/>
      <w:r w:rsidRPr="000D2ED9">
        <w:rPr>
          <w:bCs/>
          <w:color w:val="000000"/>
          <w:sz w:val="24"/>
          <w:szCs w:val="24"/>
          <w:lang w:val="en-US"/>
        </w:rPr>
        <w:t xml:space="preserve"> recent.</w:t>
      </w:r>
    </w:p>
    <w:p w14:paraId="65D43DDF" w14:textId="0B06C1E2" w:rsidR="00FF441F" w:rsidRDefault="00FF441F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</w:p>
    <w:p w14:paraId="1D48AFC7" w14:textId="39ABC280" w:rsidR="000D2ED9" w:rsidRDefault="000D2ED9" w:rsidP="001D0267">
      <w:pPr>
        <w:spacing w:line="360" w:lineRule="auto"/>
        <w:ind w:firstLine="709"/>
        <w:rPr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  <w:lang w:val="en-US"/>
        </w:rPr>
        <w:t xml:space="preserve">La data de 16.04.2025 a </w:t>
      </w:r>
      <w:proofErr w:type="spellStart"/>
      <w:r>
        <w:rPr>
          <w:bCs/>
          <w:color w:val="000000"/>
          <w:sz w:val="24"/>
          <w:szCs w:val="24"/>
          <w:lang w:val="en-US"/>
        </w:rPr>
        <w:t>fost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efectuată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percheziția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domiciliară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în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imobilul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din </w:t>
      </w:r>
      <w:proofErr w:type="spellStart"/>
      <w:proofErr w:type="gramStart"/>
      <w:r w:rsidRPr="000D2ED9">
        <w:rPr>
          <w:color w:val="000000"/>
          <w:sz w:val="24"/>
          <w:szCs w:val="24"/>
          <w:lang w:val="en-US"/>
        </w:rPr>
        <w:t>mun.București</w:t>
      </w:r>
      <w:proofErr w:type="spellEnd"/>
      <w:proofErr w:type="gramEnd"/>
      <w:r w:rsidRPr="000D2ED9">
        <w:rPr>
          <w:color w:val="000000"/>
          <w:sz w:val="24"/>
          <w:szCs w:val="24"/>
          <w:lang w:val="en-US"/>
        </w:rPr>
        <w:t xml:space="preserve">, </w:t>
      </w:r>
      <w:r w:rsidR="00E0438C">
        <w:rPr>
          <w:color w:val="000000"/>
          <w:sz w:val="24"/>
          <w:szCs w:val="24"/>
          <w:lang w:val="en-US"/>
        </w:rPr>
        <w:t xml:space="preserve">               </w:t>
      </w:r>
      <w:r w:rsidRPr="000D2ED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0D2ED9">
        <w:rPr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color w:val="000000"/>
          <w:sz w:val="24"/>
          <w:szCs w:val="24"/>
          <w:lang w:val="en-US"/>
        </w:rPr>
        <w:t xml:space="preserve"> care </w:t>
      </w:r>
      <w:proofErr w:type="spellStart"/>
      <w:r w:rsidRPr="000D2ED9">
        <w:rPr>
          <w:color w:val="000000"/>
          <w:sz w:val="24"/>
          <w:szCs w:val="24"/>
          <w:lang w:val="en-US"/>
        </w:rPr>
        <w:t>locuiește</w:t>
      </w:r>
      <w:proofErr w:type="spellEnd"/>
      <w:r w:rsidRPr="000D2ED9">
        <w:rPr>
          <w:color w:val="000000"/>
          <w:sz w:val="24"/>
          <w:szCs w:val="24"/>
          <w:lang w:val="en-US"/>
        </w:rPr>
        <w:t xml:space="preserve"> </w:t>
      </w:r>
      <w:r w:rsidR="00E0438C">
        <w:rPr>
          <w:color w:val="000000"/>
          <w:sz w:val="24"/>
          <w:szCs w:val="24"/>
          <w:lang w:val="en-US"/>
        </w:rPr>
        <w:t xml:space="preserve">X </w:t>
      </w:r>
      <w:r w:rsidRPr="000D2ED9">
        <w:rPr>
          <w:color w:val="000000"/>
          <w:sz w:val="24"/>
          <w:szCs w:val="24"/>
          <w:lang w:val="en-US"/>
        </w:rPr>
        <w:t xml:space="preserve">, precum </w:t>
      </w:r>
      <w:proofErr w:type="spellStart"/>
      <w:r w:rsidRPr="000D2ED9">
        <w:rPr>
          <w:color w:val="000000"/>
          <w:sz w:val="24"/>
          <w:szCs w:val="24"/>
          <w:lang w:val="en-US"/>
        </w:rPr>
        <w:t>și</w:t>
      </w:r>
      <w:proofErr w:type="spellEnd"/>
      <w:r w:rsidRPr="000D2ED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color w:val="000000"/>
          <w:sz w:val="24"/>
          <w:szCs w:val="24"/>
          <w:lang w:val="en-US"/>
        </w:rPr>
        <w:t>cercetarea</w:t>
      </w:r>
      <w:proofErr w:type="spellEnd"/>
      <w:r w:rsidRPr="000D2ED9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0D2ED9">
        <w:rPr>
          <w:color w:val="000000"/>
          <w:sz w:val="24"/>
          <w:szCs w:val="24"/>
          <w:lang w:val="en-US"/>
        </w:rPr>
        <w:t>fața</w:t>
      </w:r>
      <w:proofErr w:type="spellEnd"/>
      <w:r w:rsidRPr="000D2ED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color w:val="000000"/>
          <w:sz w:val="24"/>
          <w:szCs w:val="24"/>
          <w:lang w:val="en-US"/>
        </w:rPr>
        <w:t>locului</w:t>
      </w:r>
      <w:proofErr w:type="spellEnd"/>
      <w:r w:rsidRPr="000D2ED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color w:val="000000"/>
          <w:sz w:val="24"/>
          <w:szCs w:val="24"/>
          <w:lang w:val="en-US"/>
        </w:rPr>
        <w:t>în</w:t>
      </w:r>
      <w:proofErr w:type="spellEnd"/>
      <w:r w:rsidRPr="000D2ED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color w:val="000000"/>
          <w:sz w:val="24"/>
          <w:szCs w:val="24"/>
          <w:lang w:val="en-US"/>
        </w:rPr>
        <w:t>garajul</w:t>
      </w:r>
      <w:proofErr w:type="spellEnd"/>
      <w:r w:rsidRPr="000D2ED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0D2ED9">
        <w:rPr>
          <w:color w:val="000000"/>
          <w:sz w:val="24"/>
          <w:szCs w:val="24"/>
          <w:lang w:val="en-US"/>
        </w:rPr>
        <w:t>imobilul</w:t>
      </w:r>
      <w:proofErr w:type="spellEnd"/>
      <w:r w:rsidRPr="000D2ED9">
        <w:rPr>
          <w:color w:val="000000"/>
          <w:sz w:val="24"/>
          <w:szCs w:val="24"/>
          <w:lang w:val="en-US"/>
        </w:rPr>
        <w:t xml:space="preserve"> din </w:t>
      </w:r>
      <w:proofErr w:type="spellStart"/>
      <w:r w:rsidRPr="000D2ED9">
        <w:rPr>
          <w:color w:val="000000"/>
          <w:sz w:val="24"/>
          <w:szCs w:val="24"/>
          <w:lang w:val="en-US"/>
        </w:rPr>
        <w:t>mun.București</w:t>
      </w:r>
      <w:proofErr w:type="spellEnd"/>
      <w:r w:rsidRPr="000D2ED9">
        <w:rPr>
          <w:color w:val="000000"/>
          <w:sz w:val="24"/>
          <w:szCs w:val="24"/>
          <w:lang w:val="en-US"/>
        </w:rPr>
        <w:t xml:space="preserve">, </w:t>
      </w:r>
      <w:r w:rsidR="00E0438C">
        <w:rPr>
          <w:color w:val="000000"/>
          <w:sz w:val="24"/>
          <w:szCs w:val="24"/>
          <w:lang w:val="en-US"/>
        </w:rPr>
        <w:t xml:space="preserve">         </w:t>
      </w:r>
    </w:p>
    <w:p w14:paraId="62116ED6" w14:textId="51D5E301" w:rsidR="000D2ED9" w:rsidRDefault="000D2ED9" w:rsidP="001D0267">
      <w:pPr>
        <w:spacing w:line="360" w:lineRule="auto"/>
        <w:ind w:firstLine="709"/>
        <w:rPr>
          <w:color w:val="000000"/>
          <w:sz w:val="24"/>
          <w:szCs w:val="24"/>
          <w:lang w:val="en-US"/>
        </w:rPr>
      </w:pPr>
    </w:p>
    <w:p w14:paraId="7DBD2780" w14:textId="6815F18E" w:rsidR="00AF017C" w:rsidRPr="00AF017C" w:rsidRDefault="00AF017C" w:rsidP="00AF017C">
      <w:pPr>
        <w:spacing w:line="360" w:lineRule="auto"/>
        <w:ind w:firstLine="709"/>
        <w:rPr>
          <w:color w:val="000000"/>
          <w:sz w:val="24"/>
          <w:szCs w:val="24"/>
        </w:rPr>
      </w:pPr>
      <w:r w:rsidRPr="00AF017C">
        <w:rPr>
          <w:b/>
          <w:color w:val="000000"/>
          <w:sz w:val="24"/>
          <w:szCs w:val="24"/>
        </w:rPr>
        <w:t xml:space="preserve">   </w:t>
      </w:r>
      <w:r w:rsidR="0077047A">
        <w:rPr>
          <w:b/>
          <w:color w:val="000000"/>
          <w:sz w:val="24"/>
          <w:szCs w:val="24"/>
        </w:rPr>
        <w:t>Î</w:t>
      </w:r>
      <w:r w:rsidRPr="00AF017C">
        <w:rPr>
          <w:color w:val="000000"/>
          <w:sz w:val="24"/>
          <w:szCs w:val="24"/>
          <w:lang w:val="en-US"/>
        </w:rPr>
        <w:t xml:space="preserve">n </w:t>
      </w:r>
      <w:proofErr w:type="spellStart"/>
      <w:r w:rsidRPr="00AF017C">
        <w:rPr>
          <w:color w:val="000000"/>
          <w:sz w:val="24"/>
          <w:szCs w:val="24"/>
          <w:lang w:val="en-US"/>
        </w:rPr>
        <w:t>dulapul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din </w:t>
      </w:r>
      <w:proofErr w:type="spellStart"/>
      <w:r w:rsidRPr="00AF017C">
        <w:rPr>
          <w:color w:val="000000"/>
          <w:sz w:val="24"/>
          <w:szCs w:val="24"/>
          <w:lang w:val="en-US"/>
        </w:rPr>
        <w:t>dormitorul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77047A">
        <w:rPr>
          <w:color w:val="000000"/>
          <w:sz w:val="24"/>
          <w:szCs w:val="24"/>
          <w:lang w:val="en-US"/>
        </w:rPr>
        <w:t>inculpatului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AF017C">
        <w:rPr>
          <w:color w:val="000000"/>
          <w:sz w:val="24"/>
          <w:szCs w:val="24"/>
          <w:lang w:val="en-US"/>
        </w:rPr>
        <w:t>în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F017C">
        <w:rPr>
          <w:color w:val="000000"/>
          <w:sz w:val="24"/>
          <w:szCs w:val="24"/>
          <w:lang w:val="en-US"/>
        </w:rPr>
        <w:t>buzunarul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F017C">
        <w:rPr>
          <w:color w:val="000000"/>
          <w:sz w:val="24"/>
          <w:szCs w:val="24"/>
          <w:lang w:val="en-US"/>
        </w:rPr>
        <w:t>unei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F017C">
        <w:rPr>
          <w:color w:val="000000"/>
          <w:sz w:val="24"/>
          <w:szCs w:val="24"/>
          <w:lang w:val="en-US"/>
        </w:rPr>
        <w:t>perechi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AF017C">
        <w:rPr>
          <w:color w:val="000000"/>
          <w:sz w:val="24"/>
          <w:szCs w:val="24"/>
          <w:lang w:val="en-US"/>
        </w:rPr>
        <w:t>pant</w:t>
      </w:r>
      <w:r>
        <w:rPr>
          <w:color w:val="000000"/>
          <w:sz w:val="24"/>
          <w:szCs w:val="24"/>
          <w:lang w:val="en-US"/>
        </w:rPr>
        <w:t>al</w:t>
      </w:r>
      <w:r w:rsidRPr="00AF017C">
        <w:rPr>
          <w:color w:val="000000"/>
          <w:sz w:val="24"/>
          <w:szCs w:val="24"/>
          <w:lang w:val="en-US"/>
        </w:rPr>
        <w:t>oni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tip jeans, a </w:t>
      </w:r>
      <w:proofErr w:type="spellStart"/>
      <w:r w:rsidRPr="00AF017C">
        <w:rPr>
          <w:color w:val="000000"/>
          <w:sz w:val="24"/>
          <w:szCs w:val="24"/>
          <w:lang w:val="en-US"/>
        </w:rPr>
        <w:t>fost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F017C">
        <w:rPr>
          <w:color w:val="000000"/>
          <w:sz w:val="24"/>
          <w:szCs w:val="24"/>
          <w:lang w:val="en-US"/>
        </w:rPr>
        <w:t>identificat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un </w:t>
      </w:r>
      <w:proofErr w:type="spellStart"/>
      <w:r w:rsidRPr="00AF017C">
        <w:rPr>
          <w:color w:val="000000"/>
          <w:sz w:val="24"/>
          <w:szCs w:val="24"/>
          <w:lang w:val="en-US"/>
        </w:rPr>
        <w:t>comprimat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rotund de </w:t>
      </w:r>
      <w:proofErr w:type="spellStart"/>
      <w:r w:rsidRPr="00AF017C">
        <w:rPr>
          <w:color w:val="000000"/>
          <w:sz w:val="24"/>
          <w:szCs w:val="24"/>
          <w:lang w:val="en-US"/>
        </w:rPr>
        <w:t>culoare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alba, cu o </w:t>
      </w:r>
      <w:proofErr w:type="spellStart"/>
      <w:r w:rsidRPr="00AF017C">
        <w:rPr>
          <w:color w:val="000000"/>
          <w:sz w:val="24"/>
          <w:szCs w:val="24"/>
          <w:lang w:val="en-US"/>
        </w:rPr>
        <w:t>linie</w:t>
      </w:r>
      <w:proofErr w:type="spellEnd"/>
      <w:r w:rsidRPr="00AF017C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AF017C">
        <w:rPr>
          <w:color w:val="000000"/>
          <w:sz w:val="24"/>
          <w:szCs w:val="24"/>
          <w:lang w:val="en-US"/>
        </w:rPr>
        <w:t>mediană</w:t>
      </w:r>
      <w:proofErr w:type="spellEnd"/>
      <w:r w:rsidRPr="00AF017C">
        <w:rPr>
          <w:color w:val="000000"/>
          <w:sz w:val="24"/>
          <w:szCs w:val="24"/>
          <w:lang w:val="en-US"/>
        </w:rPr>
        <w:t>.</w:t>
      </w:r>
      <w:r w:rsidR="0077047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77047A">
        <w:rPr>
          <w:color w:val="000000"/>
          <w:sz w:val="24"/>
          <w:szCs w:val="24"/>
          <w:lang w:val="en-US"/>
        </w:rPr>
        <w:t>În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77047A">
        <w:rPr>
          <w:color w:val="000000"/>
          <w:sz w:val="24"/>
          <w:szCs w:val="24"/>
          <w:lang w:val="en-US"/>
        </w:rPr>
        <w:t>aceeași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77047A">
        <w:rPr>
          <w:color w:val="000000"/>
          <w:sz w:val="24"/>
          <w:szCs w:val="24"/>
          <w:lang w:val="en-US"/>
        </w:rPr>
        <w:t>pereche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="0077047A">
        <w:rPr>
          <w:color w:val="000000"/>
          <w:sz w:val="24"/>
          <w:szCs w:val="24"/>
          <w:lang w:val="en-US"/>
        </w:rPr>
        <w:lastRenderedPageBreak/>
        <w:t>pantaloni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="0077047A">
        <w:rPr>
          <w:color w:val="000000"/>
          <w:sz w:val="24"/>
          <w:szCs w:val="24"/>
          <w:lang w:val="en-US"/>
        </w:rPr>
        <w:t>fost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77047A">
        <w:rPr>
          <w:color w:val="000000"/>
          <w:sz w:val="24"/>
          <w:szCs w:val="24"/>
          <w:lang w:val="en-US"/>
        </w:rPr>
        <w:t>găsită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77047A">
        <w:rPr>
          <w:color w:val="000000"/>
          <w:sz w:val="24"/>
          <w:szCs w:val="24"/>
          <w:lang w:val="en-US"/>
        </w:rPr>
        <w:t>cartea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="0077047A">
        <w:rPr>
          <w:color w:val="000000"/>
          <w:sz w:val="24"/>
          <w:szCs w:val="24"/>
          <w:lang w:val="en-US"/>
        </w:rPr>
        <w:t>identitate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="0077047A">
        <w:rPr>
          <w:color w:val="000000"/>
          <w:sz w:val="24"/>
          <w:szCs w:val="24"/>
          <w:lang w:val="en-US"/>
        </w:rPr>
        <w:t>victimei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="0077047A">
        <w:rPr>
          <w:color w:val="000000"/>
          <w:sz w:val="24"/>
          <w:szCs w:val="24"/>
          <w:lang w:val="en-US"/>
        </w:rPr>
        <w:t>învelită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77047A">
        <w:rPr>
          <w:color w:val="000000"/>
          <w:sz w:val="24"/>
          <w:szCs w:val="24"/>
          <w:lang w:val="en-US"/>
        </w:rPr>
        <w:t>în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77047A">
        <w:rPr>
          <w:color w:val="000000"/>
          <w:sz w:val="24"/>
          <w:szCs w:val="24"/>
          <w:lang w:val="en-US"/>
        </w:rPr>
        <w:t>două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banknote, una de 50 </w:t>
      </w:r>
      <w:proofErr w:type="spellStart"/>
      <w:r w:rsidR="0077047A">
        <w:rPr>
          <w:color w:val="000000"/>
          <w:sz w:val="24"/>
          <w:szCs w:val="24"/>
          <w:lang w:val="en-US"/>
        </w:rPr>
        <w:t>și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77047A">
        <w:rPr>
          <w:color w:val="000000"/>
          <w:sz w:val="24"/>
          <w:szCs w:val="24"/>
          <w:lang w:val="en-US"/>
        </w:rPr>
        <w:t>alta</w:t>
      </w:r>
      <w:proofErr w:type="spellEnd"/>
      <w:r w:rsidR="0077047A">
        <w:rPr>
          <w:color w:val="000000"/>
          <w:sz w:val="24"/>
          <w:szCs w:val="24"/>
          <w:lang w:val="en-US"/>
        </w:rPr>
        <w:t xml:space="preserve"> de 100 lei.</w:t>
      </w:r>
    </w:p>
    <w:p w14:paraId="5CA1538F" w14:textId="79F9B937" w:rsidR="00AF017C" w:rsidRPr="00AF017C" w:rsidRDefault="00AF017C" w:rsidP="00AF017C">
      <w:pPr>
        <w:spacing w:line="360" w:lineRule="auto"/>
        <w:ind w:firstLine="709"/>
        <w:rPr>
          <w:color w:val="000000"/>
          <w:sz w:val="24"/>
          <w:szCs w:val="24"/>
        </w:rPr>
      </w:pPr>
      <w:r w:rsidRPr="00AF017C">
        <w:rPr>
          <w:color w:val="000000"/>
          <w:sz w:val="24"/>
          <w:szCs w:val="24"/>
        </w:rPr>
        <w:t>Proba a fost ridicată și introdusă într-un plic tip MAI sigilat cu sigiliu autocolant tip bandă, pentru a fi expertizat conținutul acesteia.</w:t>
      </w:r>
      <w:r w:rsidR="0077047A">
        <w:rPr>
          <w:color w:val="000000"/>
          <w:sz w:val="24"/>
          <w:szCs w:val="24"/>
        </w:rPr>
        <w:t xml:space="preserve"> </w:t>
      </w:r>
    </w:p>
    <w:p w14:paraId="13E2E5F2" w14:textId="73254687" w:rsidR="0077047A" w:rsidRPr="0077047A" w:rsidRDefault="0077047A" w:rsidP="0077047A">
      <w:pPr>
        <w:spacing w:line="360" w:lineRule="auto"/>
        <w:ind w:firstLine="709"/>
        <w:rPr>
          <w:bCs/>
          <w:i/>
          <w:iCs/>
          <w:color w:val="000000"/>
          <w:sz w:val="24"/>
          <w:szCs w:val="24"/>
        </w:rPr>
      </w:pPr>
      <w:r w:rsidRPr="0077047A">
        <w:rPr>
          <w:bCs/>
          <w:color w:val="000000"/>
          <w:sz w:val="24"/>
          <w:szCs w:val="24"/>
        </w:rPr>
        <w:t>Din</w:t>
      </w:r>
      <w:r>
        <w:rPr>
          <w:bCs/>
          <w:color w:val="000000"/>
          <w:sz w:val="24"/>
          <w:szCs w:val="24"/>
        </w:rPr>
        <w:t xml:space="preserve"> concluziile preliminare ale</w:t>
      </w:r>
      <w:r w:rsidRPr="0077047A">
        <w:rPr>
          <w:bCs/>
          <w:color w:val="000000"/>
          <w:sz w:val="24"/>
          <w:szCs w:val="24"/>
        </w:rPr>
        <w:t xml:space="preserve"> </w:t>
      </w:r>
      <w:r w:rsidRPr="0077047A">
        <w:rPr>
          <w:bCs/>
          <w:i/>
          <w:iCs/>
          <w:color w:val="000000"/>
          <w:sz w:val="24"/>
          <w:szCs w:val="24"/>
        </w:rPr>
        <w:t>raportul</w:t>
      </w:r>
      <w:r>
        <w:rPr>
          <w:bCs/>
          <w:i/>
          <w:iCs/>
          <w:color w:val="000000"/>
          <w:sz w:val="24"/>
          <w:szCs w:val="24"/>
        </w:rPr>
        <w:t>ui</w:t>
      </w:r>
      <w:r w:rsidRPr="0077047A">
        <w:rPr>
          <w:bCs/>
          <w:i/>
          <w:iCs/>
          <w:color w:val="000000"/>
          <w:sz w:val="24"/>
          <w:szCs w:val="24"/>
        </w:rPr>
        <w:t xml:space="preserve"> de constatare </w:t>
      </w:r>
      <w:proofErr w:type="spellStart"/>
      <w:r w:rsidRPr="0077047A">
        <w:rPr>
          <w:bCs/>
          <w:i/>
          <w:iCs/>
          <w:color w:val="000000"/>
          <w:sz w:val="24"/>
          <w:szCs w:val="24"/>
        </w:rPr>
        <w:t>tehnico</w:t>
      </w:r>
      <w:proofErr w:type="spellEnd"/>
      <w:r w:rsidRPr="0077047A">
        <w:rPr>
          <w:bCs/>
          <w:i/>
          <w:iCs/>
          <w:color w:val="000000"/>
          <w:sz w:val="24"/>
          <w:szCs w:val="24"/>
        </w:rPr>
        <w:t xml:space="preserve">-științifică </w:t>
      </w:r>
      <w:r w:rsidR="00996DAA">
        <w:rPr>
          <w:bCs/>
          <w:i/>
          <w:iCs/>
          <w:color w:val="000000"/>
          <w:sz w:val="24"/>
          <w:szCs w:val="24"/>
        </w:rPr>
        <w:t xml:space="preserve">               </w:t>
      </w:r>
      <w:r>
        <w:rPr>
          <w:bCs/>
          <w:i/>
          <w:iCs/>
          <w:color w:val="000000"/>
          <w:sz w:val="24"/>
          <w:szCs w:val="24"/>
        </w:rPr>
        <w:t>17.04.2025</w:t>
      </w:r>
      <w:r w:rsidRPr="0077047A">
        <w:rPr>
          <w:bCs/>
          <w:i/>
          <w:iCs/>
          <w:color w:val="000000"/>
          <w:sz w:val="24"/>
          <w:szCs w:val="24"/>
        </w:rPr>
        <w:t>.2025</w:t>
      </w:r>
      <w:r w:rsidRPr="0077047A">
        <w:rPr>
          <w:bCs/>
          <w:color w:val="000000"/>
          <w:sz w:val="24"/>
          <w:szCs w:val="24"/>
        </w:rPr>
        <w:t>, întocmit de Laboratorul Central de Analiză și Profil al Drogurilor din cadrul I.G.P.R., rezultă că proba înaintată este constituită dintr-</w:t>
      </w:r>
      <w:r>
        <w:rPr>
          <w:bCs/>
          <w:color w:val="000000"/>
          <w:sz w:val="24"/>
          <w:szCs w:val="24"/>
        </w:rPr>
        <w:t>un comprimat care conține substanța activă DIAZEPAM.</w:t>
      </w:r>
    </w:p>
    <w:p w14:paraId="029C30A3" w14:textId="352E4C09" w:rsidR="0077047A" w:rsidRPr="0077047A" w:rsidRDefault="0077047A" w:rsidP="0077047A">
      <w:pPr>
        <w:spacing w:line="360" w:lineRule="auto"/>
        <w:ind w:firstLine="709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DIAZEPAM</w:t>
      </w:r>
      <w:r w:rsidRPr="0077047A">
        <w:rPr>
          <w:b/>
          <w:bCs/>
          <w:color w:val="000000"/>
          <w:sz w:val="24"/>
          <w:szCs w:val="24"/>
        </w:rPr>
        <w:t xml:space="preserve"> </w:t>
      </w:r>
      <w:r w:rsidRPr="0077047A">
        <w:rPr>
          <w:bCs/>
          <w:color w:val="000000"/>
          <w:sz w:val="24"/>
          <w:szCs w:val="24"/>
        </w:rPr>
        <w:t>face parte din</w:t>
      </w:r>
      <w:r w:rsidRPr="0077047A">
        <w:rPr>
          <w:b/>
          <w:bCs/>
          <w:color w:val="000000"/>
          <w:sz w:val="24"/>
          <w:szCs w:val="24"/>
        </w:rPr>
        <w:t xml:space="preserve"> Tabelul-Anexă nr. III din Legea nr. 143/2000 </w:t>
      </w:r>
      <w:r w:rsidRPr="0077047A">
        <w:rPr>
          <w:bCs/>
          <w:color w:val="000000"/>
          <w:sz w:val="24"/>
          <w:szCs w:val="24"/>
        </w:rPr>
        <w:t>privind prevenirea și combaterea traficului și consumului ilicit de droguri.</w:t>
      </w:r>
    </w:p>
    <w:p w14:paraId="57240BE1" w14:textId="4C27C824" w:rsidR="007B521F" w:rsidRDefault="007B521F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</w:p>
    <w:p w14:paraId="2D35E2DF" w14:textId="4715AF3D" w:rsidR="0077047A" w:rsidRDefault="0077047A" w:rsidP="001D0267">
      <w:pPr>
        <w:spacing w:line="360" w:lineRule="auto"/>
        <w:ind w:firstLine="709"/>
        <w:rPr>
          <w:bCs/>
          <w:color w:val="000000"/>
          <w:sz w:val="24"/>
          <w:szCs w:val="24"/>
          <w:lang w:val="en-US"/>
        </w:rPr>
      </w:pPr>
      <w:proofErr w:type="spellStart"/>
      <w:r>
        <w:rPr>
          <w:bCs/>
          <w:color w:val="000000"/>
          <w:sz w:val="24"/>
          <w:szCs w:val="24"/>
          <w:lang w:val="en-US"/>
        </w:rPr>
        <w:t>Audiat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fiind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szCs w:val="24"/>
          <w:lang w:val="en-US"/>
        </w:rPr>
        <w:t>inculpatul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s-a </w:t>
      </w:r>
      <w:proofErr w:type="spellStart"/>
      <w:r>
        <w:rPr>
          <w:bCs/>
          <w:color w:val="000000"/>
          <w:sz w:val="24"/>
          <w:szCs w:val="24"/>
          <w:lang w:val="en-US"/>
        </w:rPr>
        <w:t>prevalat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dreptul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a </w:t>
      </w:r>
      <w:proofErr w:type="spellStart"/>
      <w:r>
        <w:rPr>
          <w:bCs/>
          <w:color w:val="000000"/>
          <w:sz w:val="24"/>
          <w:szCs w:val="24"/>
          <w:lang w:val="en-US"/>
        </w:rPr>
        <w:t>nu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da </w:t>
      </w:r>
      <w:proofErr w:type="spellStart"/>
      <w:r>
        <w:rPr>
          <w:bCs/>
          <w:color w:val="000000"/>
          <w:sz w:val="24"/>
          <w:szCs w:val="24"/>
          <w:lang w:val="en-US"/>
        </w:rPr>
        <w:t>nicio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declarație</w:t>
      </w:r>
      <w:proofErr w:type="spellEnd"/>
      <w:r>
        <w:rPr>
          <w:bCs/>
          <w:color w:val="000000"/>
          <w:sz w:val="24"/>
          <w:szCs w:val="24"/>
          <w:lang w:val="en-US"/>
        </w:rPr>
        <w:t>.</w:t>
      </w:r>
    </w:p>
    <w:p w14:paraId="34F9AC2D" w14:textId="77777777" w:rsidR="00BD5BD5" w:rsidRPr="00FA4342" w:rsidRDefault="00BD5BD5" w:rsidP="00B75B22">
      <w:pPr>
        <w:spacing w:line="276" w:lineRule="auto"/>
        <w:ind w:firstLine="708"/>
        <w:rPr>
          <w:bCs/>
          <w:color w:val="000000"/>
          <w:sz w:val="24"/>
          <w:szCs w:val="24"/>
        </w:rPr>
      </w:pPr>
    </w:p>
    <w:p w14:paraId="4BF90902" w14:textId="33DE8A03" w:rsidR="00A84079" w:rsidRPr="00FA4342" w:rsidRDefault="00A84079" w:rsidP="00A84079">
      <w:pPr>
        <w:spacing w:line="276" w:lineRule="auto"/>
        <w:jc w:val="center"/>
        <w:rPr>
          <w:bCs/>
          <w:color w:val="000000"/>
          <w:sz w:val="24"/>
          <w:szCs w:val="24"/>
        </w:rPr>
      </w:pPr>
      <w:r w:rsidRPr="00FA4342">
        <w:rPr>
          <w:bCs/>
          <w:color w:val="000000"/>
          <w:sz w:val="24"/>
          <w:szCs w:val="24"/>
        </w:rPr>
        <w:t>***</w:t>
      </w:r>
    </w:p>
    <w:p w14:paraId="3E82A130" w14:textId="77777777" w:rsidR="00BD5BD5" w:rsidRPr="00FA4342" w:rsidRDefault="00BD5BD5" w:rsidP="00BD5BD5">
      <w:pPr>
        <w:spacing w:line="276" w:lineRule="auto"/>
        <w:ind w:firstLine="567"/>
        <w:rPr>
          <w:bCs/>
          <w:sz w:val="24"/>
          <w:szCs w:val="24"/>
          <w:lang w:eastAsia="en-US"/>
        </w:rPr>
      </w:pPr>
    </w:p>
    <w:p w14:paraId="346E7685" w14:textId="0158F4A2" w:rsidR="00BD5BD5" w:rsidRPr="00FA4342" w:rsidRDefault="00996DAA" w:rsidP="00BD5BD5">
      <w:pPr>
        <w:spacing w:line="360" w:lineRule="auto"/>
        <w:ind w:firstLine="567"/>
        <w:rPr>
          <w:bCs/>
          <w:sz w:val="24"/>
          <w:szCs w:val="24"/>
          <w:lang w:val="en-US" w:eastAsia="en-US"/>
        </w:rPr>
      </w:pPr>
      <w:r>
        <w:rPr>
          <w:bCs/>
          <w:sz w:val="24"/>
          <w:szCs w:val="24"/>
          <w:lang w:val="en-US" w:eastAsia="en-US"/>
        </w:rPr>
        <w:t>……………………………………….</w:t>
      </w:r>
    </w:p>
    <w:p w14:paraId="0CC59C1E" w14:textId="77777777" w:rsidR="00BD5BD5" w:rsidRPr="00FA4342" w:rsidRDefault="00BD5BD5" w:rsidP="00BD5BD5">
      <w:pPr>
        <w:spacing w:line="360" w:lineRule="auto"/>
        <w:ind w:firstLine="567"/>
        <w:rPr>
          <w:bCs/>
          <w:sz w:val="24"/>
          <w:szCs w:val="24"/>
          <w:lang w:val="en-US" w:eastAsia="en-US"/>
        </w:rPr>
      </w:pPr>
    </w:p>
    <w:p w14:paraId="5992F404" w14:textId="1AF7B2B1" w:rsidR="00F82512" w:rsidRDefault="00F82512" w:rsidP="00D665A1">
      <w:pPr>
        <w:spacing w:line="276" w:lineRule="auto"/>
        <w:ind w:firstLine="567"/>
        <w:rPr>
          <w:bCs/>
          <w:sz w:val="24"/>
          <w:szCs w:val="24"/>
          <w:lang w:eastAsia="en-US"/>
        </w:rPr>
      </w:pPr>
    </w:p>
    <w:p w14:paraId="2B8EF0AA" w14:textId="25B384B9" w:rsidR="00234DEF" w:rsidRDefault="00234DEF" w:rsidP="00D665A1">
      <w:pPr>
        <w:spacing w:line="276" w:lineRule="auto"/>
        <w:ind w:firstLine="567"/>
        <w:rPr>
          <w:bCs/>
          <w:sz w:val="24"/>
          <w:szCs w:val="24"/>
          <w:lang w:eastAsia="en-US"/>
        </w:rPr>
      </w:pPr>
    </w:p>
    <w:p w14:paraId="72F77450" w14:textId="1A36095E" w:rsidR="00234DEF" w:rsidRDefault="00234DEF" w:rsidP="00D665A1">
      <w:pPr>
        <w:spacing w:line="276" w:lineRule="auto"/>
        <w:ind w:firstLine="567"/>
        <w:rPr>
          <w:bCs/>
          <w:sz w:val="24"/>
          <w:szCs w:val="24"/>
          <w:lang w:eastAsia="en-US"/>
        </w:rPr>
      </w:pPr>
    </w:p>
    <w:p w14:paraId="261208A2" w14:textId="77777777" w:rsidR="00234DEF" w:rsidRPr="00FA4342" w:rsidRDefault="00234DEF" w:rsidP="00D665A1">
      <w:pPr>
        <w:spacing w:line="276" w:lineRule="auto"/>
        <w:ind w:firstLine="567"/>
        <w:rPr>
          <w:bCs/>
          <w:sz w:val="24"/>
          <w:szCs w:val="24"/>
          <w:lang w:eastAsia="en-US"/>
        </w:rPr>
      </w:pPr>
    </w:p>
    <w:p w14:paraId="75A8332E" w14:textId="25619C8E" w:rsidR="000B3B7B" w:rsidRPr="00FA4342" w:rsidRDefault="00645381" w:rsidP="003F5D11">
      <w:pPr>
        <w:spacing w:line="276" w:lineRule="auto"/>
        <w:ind w:right="-77"/>
        <w:jc w:val="center"/>
        <w:rPr>
          <w:sz w:val="24"/>
          <w:szCs w:val="24"/>
        </w:rPr>
      </w:pPr>
      <w:r w:rsidRPr="00FA4342">
        <w:rPr>
          <w:sz w:val="24"/>
          <w:szCs w:val="24"/>
        </w:rPr>
        <w:t>***</w:t>
      </w:r>
    </w:p>
    <w:p w14:paraId="2CBFBD3E" w14:textId="77777777" w:rsidR="00D95F37" w:rsidRPr="00FA4342" w:rsidRDefault="00D95F37" w:rsidP="003F5D11">
      <w:pPr>
        <w:spacing w:line="276" w:lineRule="auto"/>
        <w:ind w:right="-77"/>
        <w:jc w:val="center"/>
        <w:rPr>
          <w:sz w:val="24"/>
          <w:szCs w:val="24"/>
          <w:u w:val="single"/>
        </w:rPr>
      </w:pPr>
    </w:p>
    <w:p w14:paraId="1D958688" w14:textId="77777777" w:rsidR="00D95F37" w:rsidRPr="00FA4342" w:rsidRDefault="00D95F37" w:rsidP="00D95F37">
      <w:pPr>
        <w:tabs>
          <w:tab w:val="left" w:pos="0"/>
        </w:tabs>
        <w:spacing w:line="360" w:lineRule="auto"/>
        <w:ind w:right="-322" w:firstLine="709"/>
        <w:rPr>
          <w:color w:val="000000"/>
          <w:sz w:val="24"/>
          <w:szCs w:val="24"/>
        </w:rPr>
      </w:pPr>
      <w:r w:rsidRPr="00FA4342">
        <w:rPr>
          <w:b/>
          <w:color w:val="000000"/>
          <w:sz w:val="24"/>
          <w:szCs w:val="24"/>
          <w:u w:val="single"/>
        </w:rPr>
        <w:t>În</w:t>
      </w:r>
      <w:r w:rsidRPr="00FA4342">
        <w:rPr>
          <w:color w:val="000000"/>
          <w:sz w:val="24"/>
          <w:szCs w:val="24"/>
          <w:u w:val="single"/>
        </w:rPr>
        <w:t xml:space="preserve"> </w:t>
      </w:r>
      <w:r w:rsidRPr="00FA4342">
        <w:rPr>
          <w:b/>
          <w:color w:val="000000"/>
          <w:sz w:val="24"/>
          <w:szCs w:val="24"/>
          <w:u w:val="single"/>
        </w:rPr>
        <w:t>drept</w:t>
      </w:r>
      <w:r w:rsidRPr="00FA4342">
        <w:rPr>
          <w:color w:val="000000"/>
          <w:sz w:val="24"/>
          <w:szCs w:val="24"/>
        </w:rPr>
        <w:t xml:space="preserve">, </w:t>
      </w:r>
    </w:p>
    <w:p w14:paraId="0C56C2F6" w14:textId="77777777" w:rsidR="00D95F37" w:rsidRPr="00FA4342" w:rsidRDefault="00D95F37" w:rsidP="00D95F37">
      <w:pPr>
        <w:tabs>
          <w:tab w:val="left" w:pos="0"/>
        </w:tabs>
        <w:spacing w:line="360" w:lineRule="auto"/>
        <w:ind w:right="-322" w:firstLine="709"/>
        <w:rPr>
          <w:color w:val="000000"/>
          <w:sz w:val="24"/>
          <w:szCs w:val="24"/>
        </w:rPr>
      </w:pPr>
    </w:p>
    <w:p w14:paraId="0A64B995" w14:textId="37C6EA5C" w:rsidR="00234DEF" w:rsidRPr="00234DEF" w:rsidRDefault="00D95F37" w:rsidP="00234DEF">
      <w:pPr>
        <w:spacing w:line="360" w:lineRule="auto"/>
        <w:ind w:right="-77" w:firstLine="708"/>
        <w:rPr>
          <w:b/>
          <w:bCs/>
          <w:color w:val="000000"/>
          <w:sz w:val="24"/>
          <w:szCs w:val="24"/>
        </w:rPr>
      </w:pPr>
      <w:r w:rsidRPr="00FA4342">
        <w:rPr>
          <w:color w:val="000000"/>
          <w:sz w:val="24"/>
          <w:szCs w:val="24"/>
        </w:rPr>
        <w:t>Fapta inculpatului</w:t>
      </w:r>
      <w:bookmarkStart w:id="14" w:name="_Hlk136970071"/>
      <w:r w:rsidRPr="00FA4342">
        <w:rPr>
          <w:b/>
          <w:bCs/>
          <w:color w:val="000000"/>
          <w:sz w:val="24"/>
          <w:szCs w:val="24"/>
        </w:rPr>
        <w:t xml:space="preserve"> </w:t>
      </w:r>
      <w:bookmarkEnd w:id="14"/>
      <w:r w:rsidR="00996DAA">
        <w:rPr>
          <w:b/>
          <w:bCs/>
          <w:color w:val="000000"/>
          <w:sz w:val="24"/>
          <w:szCs w:val="24"/>
          <w:lang w:val="en-US"/>
        </w:rPr>
        <w:t xml:space="preserve">X </w:t>
      </w:r>
      <w:r w:rsidR="00234DEF">
        <w:rPr>
          <w:b/>
          <w:bCs/>
          <w:color w:val="000000"/>
          <w:sz w:val="24"/>
          <w:szCs w:val="24"/>
          <w:lang w:val="en-US"/>
        </w:rPr>
        <w:t>ZIS M</w:t>
      </w:r>
      <w:r w:rsidR="00996DAA">
        <w:rPr>
          <w:b/>
          <w:bCs/>
          <w:color w:val="000000"/>
          <w:sz w:val="24"/>
          <w:szCs w:val="24"/>
          <w:lang w:val="en-US"/>
        </w:rPr>
        <w:t xml:space="preserve"> </w:t>
      </w:r>
      <w:r w:rsidR="00234DEF" w:rsidRPr="00234DEF">
        <w:rPr>
          <w:b/>
          <w:bCs/>
          <w:color w:val="000000"/>
          <w:sz w:val="24"/>
          <w:szCs w:val="24"/>
        </w:rPr>
        <w:t xml:space="preserve"> </w:t>
      </w:r>
      <w:r w:rsidR="00234DEF" w:rsidRPr="00234DEF">
        <w:rPr>
          <w:iCs/>
          <w:color w:val="000000"/>
          <w:sz w:val="24"/>
          <w:szCs w:val="24"/>
        </w:rPr>
        <w:t>care</w:t>
      </w:r>
      <w:r w:rsidR="00234DEF" w:rsidRPr="00234DEF">
        <w:rPr>
          <w:i/>
          <w:color w:val="000000"/>
          <w:sz w:val="24"/>
          <w:szCs w:val="24"/>
        </w:rPr>
        <w:t>,</w:t>
      </w:r>
      <w:r w:rsidR="00234DEF" w:rsidRPr="00234DEF">
        <w:rPr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în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perioada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14-15.04.2025, cu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stiință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, a pus la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dispozitia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victimei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r w:rsidR="00996DAA">
        <w:rPr>
          <w:i/>
          <w:color w:val="000000"/>
          <w:sz w:val="24"/>
          <w:szCs w:val="24"/>
          <w:lang w:val="en-US"/>
        </w:rPr>
        <w:t>IR</w:t>
      </w:r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garajul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imobilului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în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care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locuiește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situat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pe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strada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r w:rsidR="00996DAA">
        <w:rPr>
          <w:i/>
          <w:color w:val="000000"/>
          <w:sz w:val="24"/>
          <w:szCs w:val="24"/>
          <w:lang w:val="en-US"/>
        </w:rPr>
        <w:t xml:space="preserve">                   </w:t>
      </w:r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București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pentru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consumul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de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metadonă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(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drog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de mare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risc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),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consum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urmat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de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moartea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34DEF" w:rsidRPr="00234DEF">
        <w:rPr>
          <w:i/>
          <w:color w:val="000000"/>
          <w:sz w:val="24"/>
          <w:szCs w:val="24"/>
          <w:lang w:val="en-US"/>
        </w:rPr>
        <w:t>victimei</w:t>
      </w:r>
      <w:proofErr w:type="spellEnd"/>
      <w:r w:rsidR="00234DEF" w:rsidRPr="00234DEF">
        <w:rPr>
          <w:i/>
          <w:color w:val="000000"/>
          <w:sz w:val="24"/>
          <w:szCs w:val="24"/>
          <w:lang w:val="en-US"/>
        </w:rPr>
        <w:t xml:space="preserve"> la data de 15.04.2025 </w:t>
      </w:r>
      <w:r w:rsidR="00234DEF" w:rsidRPr="00234DEF">
        <w:rPr>
          <w:color w:val="000000"/>
          <w:sz w:val="24"/>
          <w:szCs w:val="24"/>
        </w:rPr>
        <w:t xml:space="preserve">realizează </w:t>
      </w:r>
      <w:proofErr w:type="spellStart"/>
      <w:r w:rsidR="00234DEF" w:rsidRPr="00234DEF">
        <w:rPr>
          <w:color w:val="000000"/>
          <w:sz w:val="24"/>
          <w:szCs w:val="24"/>
        </w:rPr>
        <w:t>conţinutul</w:t>
      </w:r>
      <w:proofErr w:type="spellEnd"/>
      <w:r w:rsidR="00234DEF" w:rsidRPr="00234DEF">
        <w:rPr>
          <w:color w:val="000000"/>
          <w:sz w:val="24"/>
          <w:szCs w:val="24"/>
        </w:rPr>
        <w:t xml:space="preserve"> constitutiv al </w:t>
      </w:r>
      <w:proofErr w:type="spellStart"/>
      <w:r w:rsidR="00234DEF" w:rsidRPr="00234DEF">
        <w:rPr>
          <w:color w:val="000000"/>
          <w:sz w:val="24"/>
          <w:szCs w:val="24"/>
        </w:rPr>
        <w:t>infracţiunii</w:t>
      </w:r>
      <w:proofErr w:type="spellEnd"/>
      <w:r w:rsidR="00234DEF" w:rsidRPr="00234DEF">
        <w:rPr>
          <w:b/>
          <w:bCs/>
          <w:color w:val="000000"/>
          <w:sz w:val="24"/>
          <w:szCs w:val="24"/>
        </w:rPr>
        <w:t xml:space="preserve"> de</w:t>
      </w:r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punerea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la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dispoziție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a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locuinței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pentru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consumul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ilicit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de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droguri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sau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tolerarea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consumului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ilicit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în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locuință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, prev. de art. 5 din </w:t>
      </w:r>
      <w:proofErr w:type="spellStart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>Legea</w:t>
      </w:r>
      <w:proofErr w:type="spellEnd"/>
      <w:r w:rsidR="00234DEF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nr. 143/2000</w:t>
      </w:r>
      <w:r w:rsidR="00234DEF" w:rsidRPr="00234DEF">
        <w:rPr>
          <w:b/>
          <w:bCs/>
          <w:color w:val="000000"/>
          <w:sz w:val="24"/>
          <w:szCs w:val="24"/>
        </w:rPr>
        <w:t>.</w:t>
      </w:r>
    </w:p>
    <w:p w14:paraId="55303EB4" w14:textId="77777777" w:rsidR="00234DEF" w:rsidRPr="00234DEF" w:rsidRDefault="00234DEF" w:rsidP="00234DEF">
      <w:pPr>
        <w:spacing w:line="360" w:lineRule="auto"/>
        <w:ind w:right="-77" w:firstLine="708"/>
        <w:rPr>
          <w:b/>
          <w:bCs/>
          <w:color w:val="000000"/>
          <w:sz w:val="24"/>
          <w:szCs w:val="24"/>
        </w:rPr>
      </w:pPr>
    </w:p>
    <w:p w14:paraId="36E2545C" w14:textId="2CFEA49B" w:rsidR="00234DEF" w:rsidRPr="00234DEF" w:rsidRDefault="00234DEF" w:rsidP="00234DEF">
      <w:pPr>
        <w:spacing w:line="360" w:lineRule="auto"/>
        <w:ind w:right="-77" w:firstLine="708"/>
        <w:rPr>
          <w:color w:val="000000"/>
          <w:sz w:val="24"/>
          <w:szCs w:val="24"/>
        </w:rPr>
      </w:pPr>
      <w:r w:rsidRPr="00234DEF">
        <w:rPr>
          <w:color w:val="000000"/>
          <w:sz w:val="24"/>
          <w:szCs w:val="24"/>
        </w:rPr>
        <w:t xml:space="preserve">Întrucât  </w:t>
      </w:r>
      <w:r>
        <w:rPr>
          <w:color w:val="000000"/>
          <w:sz w:val="24"/>
          <w:szCs w:val="24"/>
        </w:rPr>
        <w:t>inculpatul</w:t>
      </w:r>
      <w:r w:rsidRPr="00234DEF">
        <w:rPr>
          <w:color w:val="000000"/>
          <w:sz w:val="24"/>
          <w:szCs w:val="24"/>
        </w:rPr>
        <w:t xml:space="preserve"> </w:t>
      </w:r>
      <w:r w:rsidR="00996DAA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 </w:t>
      </w:r>
      <w:r w:rsidRPr="00234DEF">
        <w:rPr>
          <w:color w:val="000000"/>
          <w:sz w:val="24"/>
          <w:szCs w:val="24"/>
        </w:rPr>
        <w:t xml:space="preserve">a fost condamnat, prin </w:t>
      </w:r>
      <w:proofErr w:type="spellStart"/>
      <w:r w:rsidRPr="00234DEF">
        <w:rPr>
          <w:color w:val="000000"/>
          <w:sz w:val="24"/>
          <w:szCs w:val="24"/>
        </w:rPr>
        <w:t>sentinţa</w:t>
      </w:r>
      <w:proofErr w:type="spellEnd"/>
      <w:r w:rsidRPr="00234DEF">
        <w:rPr>
          <w:color w:val="000000"/>
          <w:sz w:val="24"/>
          <w:szCs w:val="24"/>
        </w:rPr>
        <w:t xml:space="preserve"> penală 419/20.05.2024 a Judecătoriei Sectorului 1 București, definitivă prin D.P. 1449/28.11.2024 A Curții de Apel București la o pedeapsă de 1 an și 4 luni închisoare, pentru săvârșirea unei infracțiuni contra patrimoniului, cu aplicarea art. 91, cu un termen de supraveghere de 3 ani, iar pe durata termenului de supraveghere a săvârșit infracțiunea din prezenta cauză, fiind îndepliniți ambii termeni ai recidivei postcondamnatorii, în încadrarea juridică au fost reținute dispozițiile art. </w:t>
      </w:r>
      <w:r w:rsidRPr="00234DEF">
        <w:rPr>
          <w:color w:val="000000"/>
          <w:sz w:val="24"/>
          <w:szCs w:val="24"/>
          <w:u w:val="single"/>
        </w:rPr>
        <w:t>41 alin.1 Cod penal</w:t>
      </w:r>
      <w:r w:rsidRPr="00234DEF">
        <w:rPr>
          <w:color w:val="000000"/>
          <w:sz w:val="24"/>
          <w:szCs w:val="24"/>
        </w:rPr>
        <w:t xml:space="preserve">. </w:t>
      </w:r>
    </w:p>
    <w:p w14:paraId="4A6A9DFE" w14:textId="77777777" w:rsidR="00D95F37" w:rsidRPr="00FA4342" w:rsidRDefault="00D95F37" w:rsidP="00D95F37">
      <w:pPr>
        <w:spacing w:line="360" w:lineRule="auto"/>
        <w:ind w:right="-77" w:firstLine="708"/>
        <w:rPr>
          <w:color w:val="000000"/>
          <w:sz w:val="24"/>
          <w:szCs w:val="24"/>
        </w:rPr>
      </w:pPr>
    </w:p>
    <w:p w14:paraId="7D5B6EEA" w14:textId="243D89C4" w:rsidR="00D95F37" w:rsidRPr="00FA4342" w:rsidRDefault="00D95F37" w:rsidP="00D95F37">
      <w:pPr>
        <w:spacing w:line="360" w:lineRule="auto"/>
        <w:ind w:right="-77" w:firstLine="708"/>
        <w:rPr>
          <w:color w:val="000000"/>
          <w:sz w:val="24"/>
          <w:szCs w:val="24"/>
        </w:rPr>
      </w:pPr>
    </w:p>
    <w:p w14:paraId="66B51DF0" w14:textId="3D6FDAC8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  <w:proofErr w:type="spellStart"/>
      <w:r w:rsidRPr="00FA4342">
        <w:rPr>
          <w:sz w:val="24"/>
          <w:szCs w:val="24"/>
          <w:lang w:val="en-US"/>
        </w:rPr>
        <w:t>Considerăm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cauză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gramStart"/>
      <w:r w:rsidRPr="00FA4342">
        <w:rPr>
          <w:sz w:val="24"/>
          <w:szCs w:val="24"/>
          <w:lang w:val="en-US"/>
        </w:rPr>
        <w:t xml:space="preserve">sunt  </w:t>
      </w:r>
      <w:proofErr w:type="spellStart"/>
      <w:r w:rsidRPr="00FA4342">
        <w:rPr>
          <w:sz w:val="24"/>
          <w:szCs w:val="24"/>
          <w:lang w:val="en-US"/>
        </w:rPr>
        <w:t>îndeplinite</w:t>
      </w:r>
      <w:proofErr w:type="spellEnd"/>
      <w:proofErr w:type="gram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cerinţele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esenţiale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prevăzute</w:t>
      </w:r>
      <w:proofErr w:type="spellEnd"/>
      <w:r w:rsidRPr="00FA4342">
        <w:rPr>
          <w:sz w:val="24"/>
          <w:szCs w:val="24"/>
          <w:lang w:val="en-US"/>
        </w:rPr>
        <w:t xml:space="preserve"> de art. </w:t>
      </w:r>
      <w:smartTag w:uri="urn:schemas-microsoft-com:office:smarttags" w:element="metricconverter">
        <w:smartTagPr>
          <w:attr w:name="ProductID" w:val="224 C"/>
        </w:smartTagPr>
        <w:r w:rsidRPr="00FA4342">
          <w:rPr>
            <w:sz w:val="24"/>
            <w:szCs w:val="24"/>
            <w:lang w:val="en-US"/>
          </w:rPr>
          <w:t>224 C</w:t>
        </w:r>
      </w:smartTag>
      <w:r w:rsidRPr="00FA4342">
        <w:rPr>
          <w:sz w:val="24"/>
          <w:szCs w:val="24"/>
          <w:lang w:val="en-US"/>
        </w:rPr>
        <w:t xml:space="preserve">. proc. pen., art. 223 </w:t>
      </w:r>
      <w:proofErr w:type="spellStart"/>
      <w:r w:rsidRPr="00FA4342">
        <w:rPr>
          <w:sz w:val="24"/>
          <w:szCs w:val="24"/>
          <w:lang w:val="en-US"/>
        </w:rPr>
        <w:t>alin</w:t>
      </w:r>
      <w:proofErr w:type="spellEnd"/>
      <w:r w:rsidRPr="00FA4342">
        <w:rPr>
          <w:sz w:val="24"/>
          <w:szCs w:val="24"/>
          <w:lang w:val="en-US"/>
        </w:rPr>
        <w:t xml:space="preserve">.  2 din C. proc. pen. rap. la art. 202 </w:t>
      </w:r>
      <w:proofErr w:type="spellStart"/>
      <w:r w:rsidRPr="00FA4342">
        <w:rPr>
          <w:sz w:val="24"/>
          <w:szCs w:val="24"/>
          <w:lang w:val="en-US"/>
        </w:rPr>
        <w:t>alin</w:t>
      </w:r>
      <w:proofErr w:type="spellEnd"/>
      <w:r w:rsidRPr="00FA4342">
        <w:rPr>
          <w:sz w:val="24"/>
          <w:szCs w:val="24"/>
          <w:lang w:val="en-US"/>
        </w:rPr>
        <w:t xml:space="preserve">. (1) </w:t>
      </w:r>
      <w:proofErr w:type="spell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(3) din C. proc. pen., </w:t>
      </w:r>
      <w:proofErr w:type="spellStart"/>
      <w:r w:rsidRPr="00FA4342">
        <w:rPr>
          <w:sz w:val="24"/>
          <w:szCs w:val="24"/>
          <w:lang w:val="en-US"/>
        </w:rPr>
        <w:t>pentru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luarea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măsurii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arestării</w:t>
      </w:r>
      <w:proofErr w:type="spellEnd"/>
      <w:r w:rsidRPr="00FA4342">
        <w:rPr>
          <w:sz w:val="24"/>
          <w:szCs w:val="24"/>
          <w:lang w:val="en-US"/>
        </w:rPr>
        <w:t xml:space="preserve"> preventive </w:t>
      </w:r>
      <w:proofErr w:type="gramStart"/>
      <w:r w:rsidRPr="00FA4342">
        <w:rPr>
          <w:sz w:val="24"/>
          <w:szCs w:val="24"/>
          <w:lang w:val="en-US"/>
        </w:rPr>
        <w:t>a</w:t>
      </w:r>
      <w:proofErr w:type="gram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="00234DEF">
        <w:rPr>
          <w:sz w:val="24"/>
          <w:szCs w:val="24"/>
          <w:lang w:val="en-US"/>
        </w:rPr>
        <w:t>inculpatului</w:t>
      </w:r>
      <w:proofErr w:type="spellEnd"/>
      <w:r w:rsidR="00234DEF">
        <w:rPr>
          <w:sz w:val="24"/>
          <w:szCs w:val="24"/>
          <w:lang w:val="en-US"/>
        </w:rPr>
        <w:t xml:space="preserve"> </w:t>
      </w:r>
      <w:r w:rsidR="00996DAA">
        <w:rPr>
          <w:b/>
          <w:bCs/>
          <w:sz w:val="24"/>
          <w:szCs w:val="24"/>
          <w:lang w:val="en-US"/>
        </w:rPr>
        <w:t xml:space="preserve">                    </w:t>
      </w:r>
      <w:r w:rsidR="00234DEF">
        <w:rPr>
          <w:sz w:val="24"/>
          <w:szCs w:val="24"/>
          <w:lang w:val="en-US"/>
        </w:rPr>
        <w:t xml:space="preserve"> </w:t>
      </w:r>
      <w:r w:rsidRPr="00FA4342">
        <w:rPr>
          <w:sz w:val="24"/>
          <w:szCs w:val="24"/>
          <w:lang w:val="en-US"/>
        </w:rPr>
        <w:t xml:space="preserve">pe o </w:t>
      </w:r>
      <w:proofErr w:type="spellStart"/>
      <w:r w:rsidRPr="00FA4342">
        <w:rPr>
          <w:sz w:val="24"/>
          <w:szCs w:val="24"/>
          <w:lang w:val="en-US"/>
        </w:rPr>
        <w:t>perioadă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r w:rsidRPr="00FA4342">
        <w:rPr>
          <w:b/>
          <w:sz w:val="24"/>
          <w:szCs w:val="24"/>
          <w:lang w:val="en-US"/>
        </w:rPr>
        <w:t>30</w:t>
      </w:r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zile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începând</w:t>
      </w:r>
      <w:proofErr w:type="spellEnd"/>
      <w:r w:rsidRPr="00FA4342">
        <w:rPr>
          <w:sz w:val="24"/>
          <w:szCs w:val="24"/>
          <w:lang w:val="en-US"/>
        </w:rPr>
        <w:t xml:space="preserve"> cu data de </w:t>
      </w:r>
      <w:r w:rsidR="00234DEF">
        <w:rPr>
          <w:b/>
          <w:bCs/>
          <w:sz w:val="24"/>
          <w:szCs w:val="24"/>
          <w:lang w:val="en-US"/>
        </w:rPr>
        <w:t>1</w:t>
      </w:r>
      <w:r w:rsidRPr="00FA4342">
        <w:rPr>
          <w:b/>
          <w:bCs/>
          <w:sz w:val="24"/>
          <w:szCs w:val="24"/>
          <w:lang w:val="en-US"/>
        </w:rPr>
        <w:t>7.0</w:t>
      </w:r>
      <w:r w:rsidR="00234DEF">
        <w:rPr>
          <w:b/>
          <w:bCs/>
          <w:sz w:val="24"/>
          <w:szCs w:val="24"/>
          <w:lang w:val="en-US"/>
        </w:rPr>
        <w:t>4</w:t>
      </w:r>
      <w:r w:rsidRPr="00FA4342">
        <w:rPr>
          <w:b/>
          <w:bCs/>
          <w:sz w:val="24"/>
          <w:szCs w:val="24"/>
          <w:lang w:val="en-US"/>
        </w:rPr>
        <w:t>.2025</w:t>
      </w:r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respectiv</w:t>
      </w:r>
      <w:proofErr w:type="spellEnd"/>
      <w:r w:rsidRPr="00FA4342">
        <w:rPr>
          <w:sz w:val="24"/>
          <w:szCs w:val="24"/>
          <w:lang w:val="en-US"/>
        </w:rPr>
        <w:t>:</w:t>
      </w:r>
    </w:p>
    <w:p w14:paraId="4D4A70CE" w14:textId="5FBAB31E" w:rsidR="0077646C" w:rsidRPr="00FA4342" w:rsidRDefault="0077646C" w:rsidP="0077646C">
      <w:pPr>
        <w:numPr>
          <w:ilvl w:val="0"/>
          <w:numId w:val="15"/>
        </w:numPr>
        <w:spacing w:line="360" w:lineRule="auto"/>
        <w:ind w:right="-79"/>
        <w:rPr>
          <w:sz w:val="24"/>
          <w:szCs w:val="24"/>
          <w:lang w:val="en-US"/>
        </w:rPr>
      </w:pPr>
      <w:proofErr w:type="spellStart"/>
      <w:r w:rsidRPr="00FA4342">
        <w:rPr>
          <w:sz w:val="24"/>
          <w:szCs w:val="24"/>
          <w:lang w:val="en-US"/>
        </w:rPr>
        <w:t>Există</w:t>
      </w:r>
      <w:proofErr w:type="spellEnd"/>
      <w:r w:rsidRPr="00FA4342">
        <w:rPr>
          <w:sz w:val="24"/>
          <w:szCs w:val="24"/>
          <w:lang w:val="en-US"/>
        </w:rPr>
        <w:t xml:space="preserve"> probe </w:t>
      </w:r>
      <w:proofErr w:type="spellStart"/>
      <w:r w:rsidRPr="00FA4342">
        <w:rPr>
          <w:sz w:val="24"/>
          <w:szCs w:val="24"/>
          <w:lang w:val="en-US"/>
        </w:rPr>
        <w:t>sau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indicii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temeinice</w:t>
      </w:r>
      <w:proofErr w:type="spellEnd"/>
      <w:r w:rsidRPr="00FA4342">
        <w:rPr>
          <w:sz w:val="24"/>
          <w:szCs w:val="24"/>
          <w:lang w:val="en-US"/>
        </w:rPr>
        <w:t xml:space="preserve"> din care </w:t>
      </w:r>
      <w:proofErr w:type="spellStart"/>
      <w:r w:rsidRPr="00FA4342">
        <w:rPr>
          <w:sz w:val="24"/>
          <w:szCs w:val="24"/>
          <w:lang w:val="en-US"/>
        </w:rPr>
        <w:t>rezultă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suspiciunea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inculpații</w:t>
      </w:r>
      <w:proofErr w:type="spellEnd"/>
      <w:r w:rsidRPr="00FA4342">
        <w:rPr>
          <w:sz w:val="24"/>
          <w:szCs w:val="24"/>
          <w:lang w:val="en-US"/>
        </w:rPr>
        <w:t xml:space="preserve"> au </w:t>
      </w:r>
      <w:proofErr w:type="spellStart"/>
      <w:r w:rsidRPr="00FA4342">
        <w:rPr>
          <w:sz w:val="24"/>
          <w:szCs w:val="24"/>
          <w:lang w:val="en-US"/>
        </w:rPr>
        <w:t>săvârşit</w:t>
      </w:r>
      <w:proofErr w:type="spellEnd"/>
      <w:r w:rsidRPr="00FA4342">
        <w:rPr>
          <w:sz w:val="24"/>
          <w:szCs w:val="24"/>
          <w:lang w:val="en-US"/>
        </w:rPr>
        <w:t xml:space="preserve"> o </w:t>
      </w:r>
      <w:proofErr w:type="spellStart"/>
      <w:r w:rsidRPr="00FA4342">
        <w:rPr>
          <w:sz w:val="24"/>
          <w:szCs w:val="24"/>
          <w:lang w:val="en-US"/>
        </w:rPr>
        <w:t>infracţiune</w:t>
      </w:r>
      <w:proofErr w:type="spellEnd"/>
    </w:p>
    <w:p w14:paraId="3BD668E6" w14:textId="1696831F" w:rsidR="0077646C" w:rsidRPr="00FA4342" w:rsidRDefault="0077646C" w:rsidP="0077646C">
      <w:pPr>
        <w:numPr>
          <w:ilvl w:val="0"/>
          <w:numId w:val="15"/>
        </w:numPr>
        <w:spacing w:line="360" w:lineRule="auto"/>
        <w:ind w:right="-79"/>
        <w:rPr>
          <w:sz w:val="24"/>
          <w:szCs w:val="24"/>
          <w:lang w:val="en-US"/>
        </w:rPr>
      </w:pPr>
      <w:proofErr w:type="spellStart"/>
      <w:r w:rsidRPr="00FA4342">
        <w:rPr>
          <w:sz w:val="24"/>
          <w:szCs w:val="24"/>
          <w:lang w:val="en-US"/>
        </w:rPr>
        <w:t>Există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vreuna</w:t>
      </w:r>
      <w:proofErr w:type="spellEnd"/>
      <w:r w:rsidRPr="00FA4342">
        <w:rPr>
          <w:sz w:val="24"/>
          <w:szCs w:val="24"/>
          <w:lang w:val="en-US"/>
        </w:rPr>
        <w:t xml:space="preserve"> din </w:t>
      </w:r>
      <w:proofErr w:type="spellStart"/>
      <w:r w:rsidRPr="00FA4342">
        <w:rPr>
          <w:sz w:val="24"/>
          <w:szCs w:val="24"/>
          <w:lang w:val="en-US"/>
        </w:rPr>
        <w:t>situaţiile</w:t>
      </w:r>
      <w:proofErr w:type="spellEnd"/>
      <w:r w:rsidRPr="00FA4342">
        <w:rPr>
          <w:sz w:val="24"/>
          <w:szCs w:val="24"/>
          <w:lang w:val="en-US"/>
        </w:rPr>
        <w:t xml:space="preserve"> prev. de art. 223 alin.1 </w:t>
      </w:r>
      <w:proofErr w:type="spellStart"/>
      <w:r w:rsidRPr="00FA4342">
        <w:rPr>
          <w:sz w:val="24"/>
          <w:szCs w:val="24"/>
          <w:lang w:val="en-US"/>
        </w:rPr>
        <w:t>sau</w:t>
      </w:r>
      <w:proofErr w:type="spellEnd"/>
      <w:r w:rsidRPr="00FA4342">
        <w:rPr>
          <w:sz w:val="24"/>
          <w:szCs w:val="24"/>
          <w:lang w:val="en-US"/>
        </w:rPr>
        <w:t xml:space="preserve"> alin.2 Cod proc. pe., pe </w:t>
      </w:r>
      <w:proofErr w:type="spellStart"/>
      <w:r w:rsidRPr="00FA4342">
        <w:rPr>
          <w:sz w:val="24"/>
          <w:szCs w:val="24"/>
          <w:lang w:val="en-US"/>
        </w:rPr>
        <w:t>baza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căreia</w:t>
      </w:r>
      <w:proofErr w:type="spellEnd"/>
      <w:r w:rsidRPr="00FA4342">
        <w:rPr>
          <w:sz w:val="24"/>
          <w:szCs w:val="24"/>
          <w:lang w:val="en-US"/>
        </w:rPr>
        <w:t xml:space="preserve"> se </w:t>
      </w:r>
      <w:proofErr w:type="spellStart"/>
      <w:r w:rsidRPr="00FA4342">
        <w:rPr>
          <w:sz w:val="24"/>
          <w:szCs w:val="24"/>
          <w:lang w:val="en-US"/>
        </w:rPr>
        <w:t>constată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privarea</w:t>
      </w:r>
      <w:proofErr w:type="spellEnd"/>
      <w:r w:rsidRPr="00FA4342">
        <w:rPr>
          <w:sz w:val="24"/>
          <w:szCs w:val="24"/>
          <w:lang w:val="en-US"/>
        </w:rPr>
        <w:t xml:space="preserve"> de libertate </w:t>
      </w:r>
      <w:proofErr w:type="gramStart"/>
      <w:r w:rsidRPr="00FA4342">
        <w:rPr>
          <w:sz w:val="24"/>
          <w:szCs w:val="24"/>
          <w:lang w:val="en-US"/>
        </w:rPr>
        <w:t>a</w:t>
      </w:r>
      <w:proofErr w:type="gram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inculpa</w:t>
      </w:r>
      <w:r w:rsidR="00234DEF">
        <w:rPr>
          <w:sz w:val="24"/>
          <w:szCs w:val="24"/>
          <w:lang w:val="en-US"/>
        </w:rPr>
        <w:t>tului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este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necesară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pentru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înlăturarea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unei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stări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pericol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pentru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ordinea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publică</w:t>
      </w:r>
      <w:proofErr w:type="spellEnd"/>
    </w:p>
    <w:p w14:paraId="2B832622" w14:textId="77777777" w:rsidR="0077646C" w:rsidRPr="00FA4342" w:rsidRDefault="0077646C" w:rsidP="0077646C">
      <w:pPr>
        <w:numPr>
          <w:ilvl w:val="0"/>
          <w:numId w:val="15"/>
        </w:numPr>
        <w:spacing w:line="360" w:lineRule="auto"/>
        <w:ind w:right="-79"/>
        <w:rPr>
          <w:sz w:val="24"/>
          <w:szCs w:val="24"/>
          <w:lang w:val="en-US"/>
        </w:rPr>
      </w:pPr>
      <w:proofErr w:type="spellStart"/>
      <w:r w:rsidRPr="00FA4342">
        <w:rPr>
          <w:sz w:val="24"/>
          <w:szCs w:val="24"/>
          <w:lang w:val="en-US"/>
        </w:rPr>
        <w:t>Arestarea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preventivă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să</w:t>
      </w:r>
      <w:proofErr w:type="spellEnd"/>
      <w:r w:rsidRPr="00FA4342">
        <w:rPr>
          <w:sz w:val="24"/>
          <w:szCs w:val="24"/>
          <w:lang w:val="en-US"/>
        </w:rPr>
        <w:t xml:space="preserve"> fie </w:t>
      </w:r>
      <w:proofErr w:type="spellStart"/>
      <w:r w:rsidRPr="00FA4342">
        <w:rPr>
          <w:sz w:val="24"/>
          <w:szCs w:val="24"/>
          <w:lang w:val="en-US"/>
        </w:rPr>
        <w:t>proporţională</w:t>
      </w:r>
      <w:proofErr w:type="spellEnd"/>
      <w:r w:rsidRPr="00FA4342">
        <w:rPr>
          <w:sz w:val="24"/>
          <w:szCs w:val="24"/>
          <w:lang w:val="en-US"/>
        </w:rPr>
        <w:t xml:space="preserve"> cu </w:t>
      </w:r>
      <w:proofErr w:type="spellStart"/>
      <w:r w:rsidRPr="00FA4342">
        <w:rPr>
          <w:sz w:val="24"/>
          <w:szCs w:val="24"/>
          <w:lang w:val="en-US"/>
        </w:rPr>
        <w:t>gravitatea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acuzaţiei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necesară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pentru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realizarea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scopului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urmărit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respectiv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asigurarea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bunei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desfăşurări</w:t>
      </w:r>
      <w:proofErr w:type="spellEnd"/>
      <w:r w:rsidRPr="00FA4342">
        <w:rPr>
          <w:sz w:val="24"/>
          <w:szCs w:val="24"/>
          <w:lang w:val="en-US"/>
        </w:rPr>
        <w:t xml:space="preserve"> a </w:t>
      </w:r>
      <w:proofErr w:type="spellStart"/>
      <w:r w:rsidRPr="00FA4342">
        <w:rPr>
          <w:sz w:val="24"/>
          <w:szCs w:val="24"/>
          <w:lang w:val="en-US"/>
        </w:rPr>
        <w:t>procesului</w:t>
      </w:r>
      <w:proofErr w:type="spellEnd"/>
      <w:r w:rsidRPr="00FA4342">
        <w:rPr>
          <w:sz w:val="24"/>
          <w:szCs w:val="24"/>
          <w:lang w:val="en-US"/>
        </w:rPr>
        <w:t xml:space="preserve"> penal, a </w:t>
      </w:r>
      <w:proofErr w:type="spellStart"/>
      <w:r w:rsidRPr="00FA4342">
        <w:rPr>
          <w:sz w:val="24"/>
          <w:szCs w:val="24"/>
          <w:lang w:val="en-US"/>
        </w:rPr>
        <w:t>împiedicării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sustragerii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inculpatului</w:t>
      </w:r>
      <w:proofErr w:type="spellEnd"/>
      <w:r w:rsidRPr="00FA4342">
        <w:rPr>
          <w:sz w:val="24"/>
          <w:szCs w:val="24"/>
          <w:lang w:val="en-US"/>
        </w:rPr>
        <w:t xml:space="preserve"> de la </w:t>
      </w:r>
      <w:proofErr w:type="spellStart"/>
      <w:r w:rsidRPr="00FA4342">
        <w:rPr>
          <w:sz w:val="24"/>
          <w:szCs w:val="24"/>
          <w:lang w:val="en-US"/>
        </w:rPr>
        <w:t>urmărirea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penală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sau</w:t>
      </w:r>
      <w:proofErr w:type="spellEnd"/>
      <w:r w:rsidRPr="00FA4342">
        <w:rPr>
          <w:sz w:val="24"/>
          <w:szCs w:val="24"/>
          <w:lang w:val="en-US"/>
        </w:rPr>
        <w:t xml:space="preserve"> de la </w:t>
      </w:r>
      <w:proofErr w:type="spellStart"/>
      <w:r w:rsidRPr="00FA4342">
        <w:rPr>
          <w:sz w:val="24"/>
          <w:szCs w:val="24"/>
          <w:lang w:val="en-US"/>
        </w:rPr>
        <w:t>judecată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A4342">
        <w:rPr>
          <w:sz w:val="24"/>
          <w:szCs w:val="24"/>
          <w:lang w:val="en-US"/>
        </w:rPr>
        <w:t>ori</w:t>
      </w:r>
      <w:proofErr w:type="spellEnd"/>
      <w:r w:rsidRPr="00FA4342">
        <w:rPr>
          <w:sz w:val="24"/>
          <w:szCs w:val="24"/>
          <w:lang w:val="en-US"/>
        </w:rPr>
        <w:t xml:space="preserve">  al</w:t>
      </w:r>
      <w:proofErr w:type="gramEnd"/>
      <w:r w:rsidRPr="00FA4342">
        <w:rPr>
          <w:sz w:val="24"/>
          <w:szCs w:val="24"/>
          <w:lang w:val="en-US"/>
        </w:rPr>
        <w:t xml:space="preserve">  </w:t>
      </w:r>
      <w:proofErr w:type="spellStart"/>
      <w:r w:rsidRPr="00FA4342">
        <w:rPr>
          <w:sz w:val="24"/>
          <w:szCs w:val="24"/>
          <w:lang w:val="en-US"/>
        </w:rPr>
        <w:t>prevenirii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săvârşirii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unei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alte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infracţiuni</w:t>
      </w:r>
      <w:proofErr w:type="spellEnd"/>
    </w:p>
    <w:p w14:paraId="615AB360" w14:textId="77777777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</w:p>
    <w:p w14:paraId="6FA05F96" w14:textId="77777777" w:rsidR="0077646C" w:rsidRPr="00FA4342" w:rsidRDefault="0077646C" w:rsidP="0077646C">
      <w:pPr>
        <w:spacing w:line="360" w:lineRule="auto"/>
        <w:ind w:right="-79" w:firstLine="708"/>
        <w:rPr>
          <w:b/>
          <w:sz w:val="24"/>
          <w:szCs w:val="24"/>
          <w:lang w:val="en-US"/>
        </w:rPr>
      </w:pPr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Astfel</w:t>
      </w:r>
      <w:proofErr w:type="spellEnd"/>
      <w:r w:rsidRPr="00FA4342">
        <w:rPr>
          <w:sz w:val="24"/>
          <w:szCs w:val="24"/>
          <w:lang w:val="en-US"/>
        </w:rPr>
        <w:t xml:space="preserve">, </w:t>
      </w:r>
    </w:p>
    <w:p w14:paraId="767FE50A" w14:textId="4A342991" w:rsidR="0077646C" w:rsidRPr="00FA4342" w:rsidRDefault="0077646C" w:rsidP="0077646C">
      <w:pPr>
        <w:spacing w:line="360" w:lineRule="auto"/>
        <w:ind w:right="-79" w:firstLine="708"/>
        <w:rPr>
          <w:i/>
          <w:sz w:val="24"/>
          <w:szCs w:val="24"/>
          <w:lang w:val="en-US"/>
        </w:rPr>
      </w:pPr>
      <w:r w:rsidRPr="00FA4342">
        <w:rPr>
          <w:sz w:val="24"/>
          <w:szCs w:val="24"/>
          <w:lang w:val="en-US"/>
        </w:rPr>
        <w:t xml:space="preserve">1. Cu </w:t>
      </w:r>
      <w:proofErr w:type="spellStart"/>
      <w:r w:rsidRPr="00FA4342">
        <w:rPr>
          <w:sz w:val="24"/>
          <w:szCs w:val="24"/>
          <w:lang w:val="en-US"/>
        </w:rPr>
        <w:t>privire</w:t>
      </w:r>
      <w:proofErr w:type="spellEnd"/>
      <w:r w:rsidRPr="00FA4342">
        <w:rPr>
          <w:sz w:val="24"/>
          <w:szCs w:val="24"/>
          <w:lang w:val="en-US"/>
        </w:rPr>
        <w:t xml:space="preserve"> la </w:t>
      </w:r>
      <w:r w:rsidRPr="00FA4342">
        <w:rPr>
          <w:b/>
          <w:bCs/>
          <w:sz w:val="24"/>
          <w:szCs w:val="24"/>
          <w:u w:val="single"/>
          <w:lang w:val="en-US"/>
        </w:rPr>
        <w:t xml:space="preserve">prima </w:t>
      </w:r>
      <w:proofErr w:type="spellStart"/>
      <w:r w:rsidRPr="00FA4342">
        <w:rPr>
          <w:b/>
          <w:bCs/>
          <w:sz w:val="24"/>
          <w:szCs w:val="24"/>
          <w:u w:val="single"/>
          <w:lang w:val="en-US"/>
        </w:rPr>
        <w:t>condiţie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constatăm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există</w:t>
      </w:r>
      <w:proofErr w:type="spellEnd"/>
      <w:r w:rsidRPr="00FA4342">
        <w:rPr>
          <w:sz w:val="24"/>
          <w:szCs w:val="24"/>
          <w:lang w:val="en-US"/>
        </w:rPr>
        <w:t xml:space="preserve"> probe din care </w:t>
      </w:r>
      <w:proofErr w:type="spellStart"/>
      <w:r w:rsidRPr="00FA4342">
        <w:rPr>
          <w:sz w:val="24"/>
          <w:szCs w:val="24"/>
          <w:lang w:val="en-US"/>
        </w:rPr>
        <w:t>rezultă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suspiciunea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rezonabilă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sensul</w:t>
      </w:r>
      <w:proofErr w:type="spellEnd"/>
      <w:r w:rsidRPr="00FA4342">
        <w:rPr>
          <w:sz w:val="24"/>
          <w:szCs w:val="24"/>
          <w:lang w:val="en-US"/>
        </w:rPr>
        <w:t xml:space="preserve"> art. 5 pct.1 lit. c din CEDO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inculpa</w:t>
      </w:r>
      <w:r w:rsidR="00234DEF">
        <w:rPr>
          <w:sz w:val="24"/>
          <w:szCs w:val="24"/>
          <w:lang w:val="en-US"/>
        </w:rPr>
        <w:t>tul</w:t>
      </w:r>
      <w:proofErr w:type="spellEnd"/>
      <w:r w:rsidR="00234DEF">
        <w:rPr>
          <w:sz w:val="24"/>
          <w:szCs w:val="24"/>
          <w:lang w:val="en-US"/>
        </w:rPr>
        <w:t xml:space="preserve"> </w:t>
      </w:r>
      <w:r w:rsidR="00996DAA">
        <w:rPr>
          <w:sz w:val="24"/>
          <w:szCs w:val="24"/>
          <w:lang w:val="en-US"/>
        </w:rPr>
        <w:t>X</w:t>
      </w:r>
      <w:r w:rsidRPr="00FA4342">
        <w:rPr>
          <w:b/>
          <w:bCs/>
          <w:sz w:val="24"/>
          <w:szCs w:val="24"/>
          <w:lang w:val="en-US"/>
        </w:rPr>
        <w:t xml:space="preserve"> </w:t>
      </w:r>
      <w:r w:rsidRPr="00FA4342">
        <w:rPr>
          <w:i/>
          <w:sz w:val="24"/>
          <w:szCs w:val="24"/>
          <w:lang w:val="en-US"/>
        </w:rPr>
        <w:t xml:space="preserve">a </w:t>
      </w:r>
      <w:proofErr w:type="spellStart"/>
      <w:r w:rsidRPr="00FA4342">
        <w:rPr>
          <w:i/>
          <w:sz w:val="24"/>
          <w:szCs w:val="24"/>
          <w:lang w:val="en-US"/>
        </w:rPr>
        <w:t>săvârşit</w:t>
      </w:r>
      <w:proofErr w:type="spellEnd"/>
      <w:r w:rsidRPr="00FA4342">
        <w:rPr>
          <w:i/>
          <w:sz w:val="24"/>
          <w:szCs w:val="24"/>
          <w:lang w:val="en-US"/>
        </w:rPr>
        <w:t xml:space="preserve"> o </w:t>
      </w:r>
      <w:proofErr w:type="spellStart"/>
      <w:r w:rsidRPr="00FA4342">
        <w:rPr>
          <w:i/>
          <w:sz w:val="24"/>
          <w:szCs w:val="24"/>
          <w:lang w:val="en-US"/>
        </w:rPr>
        <w:t>infracţiune</w:t>
      </w:r>
      <w:proofErr w:type="spellEnd"/>
      <w:r w:rsidRPr="00FA4342">
        <w:rPr>
          <w:i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sz w:val="24"/>
          <w:szCs w:val="24"/>
          <w:lang w:val="en-US"/>
        </w:rPr>
        <w:t>intenţionată</w:t>
      </w:r>
      <w:proofErr w:type="spellEnd"/>
      <w:r w:rsidRPr="00FA4342">
        <w:rPr>
          <w:i/>
          <w:sz w:val="24"/>
          <w:szCs w:val="24"/>
          <w:lang w:val="en-US"/>
        </w:rPr>
        <w:t xml:space="preserve"> contra </w:t>
      </w:r>
      <w:proofErr w:type="spellStart"/>
      <w:r w:rsidR="0051661A" w:rsidRPr="00FA4342">
        <w:rPr>
          <w:i/>
          <w:sz w:val="24"/>
          <w:szCs w:val="24"/>
          <w:lang w:val="en-US"/>
        </w:rPr>
        <w:t>sănătății</w:t>
      </w:r>
      <w:proofErr w:type="spellEnd"/>
      <w:r w:rsidR="0051661A" w:rsidRPr="00FA4342">
        <w:rPr>
          <w:i/>
          <w:sz w:val="24"/>
          <w:szCs w:val="24"/>
          <w:lang w:val="en-US"/>
        </w:rPr>
        <w:t xml:space="preserve"> </w:t>
      </w:r>
      <w:proofErr w:type="spellStart"/>
      <w:r w:rsidR="0051661A" w:rsidRPr="00FA4342">
        <w:rPr>
          <w:i/>
          <w:sz w:val="24"/>
          <w:szCs w:val="24"/>
          <w:lang w:val="en-US"/>
        </w:rPr>
        <w:t>publice</w:t>
      </w:r>
      <w:proofErr w:type="spellEnd"/>
      <w:r w:rsidR="0051661A" w:rsidRPr="00FA4342">
        <w:rPr>
          <w:i/>
          <w:sz w:val="24"/>
          <w:szCs w:val="24"/>
          <w:lang w:val="en-US"/>
        </w:rPr>
        <w:t xml:space="preserve"> </w:t>
      </w:r>
      <w:proofErr w:type="spellStart"/>
      <w:r w:rsidR="0051661A" w:rsidRPr="00FA4342">
        <w:rPr>
          <w:i/>
          <w:sz w:val="24"/>
          <w:szCs w:val="24"/>
          <w:lang w:val="en-US"/>
        </w:rPr>
        <w:t>și</w:t>
      </w:r>
      <w:proofErr w:type="spellEnd"/>
      <w:r w:rsidR="0051661A" w:rsidRPr="00FA4342">
        <w:rPr>
          <w:i/>
          <w:sz w:val="24"/>
          <w:szCs w:val="24"/>
          <w:lang w:val="en-US"/>
        </w:rPr>
        <w:t xml:space="preserve"> a </w:t>
      </w:r>
      <w:proofErr w:type="spellStart"/>
      <w:r w:rsidR="0051661A" w:rsidRPr="00FA4342">
        <w:rPr>
          <w:i/>
          <w:sz w:val="24"/>
          <w:szCs w:val="24"/>
          <w:lang w:val="en-US"/>
        </w:rPr>
        <w:t>sănătății</w:t>
      </w:r>
      <w:proofErr w:type="spellEnd"/>
      <w:r w:rsidR="0051661A" w:rsidRPr="00FA4342">
        <w:rPr>
          <w:i/>
          <w:sz w:val="24"/>
          <w:szCs w:val="24"/>
          <w:lang w:val="en-US"/>
        </w:rPr>
        <w:t xml:space="preserve"> </w:t>
      </w:r>
      <w:proofErr w:type="spellStart"/>
      <w:r w:rsidR="0051661A" w:rsidRPr="00FA4342">
        <w:rPr>
          <w:i/>
          <w:sz w:val="24"/>
          <w:szCs w:val="24"/>
          <w:lang w:val="en-US"/>
        </w:rPr>
        <w:t>persoanelor</w:t>
      </w:r>
      <w:proofErr w:type="spellEnd"/>
      <w:r w:rsidR="0051661A" w:rsidRPr="00FA4342">
        <w:rPr>
          <w:i/>
          <w:sz w:val="24"/>
          <w:szCs w:val="24"/>
          <w:lang w:val="en-US"/>
        </w:rPr>
        <w:t xml:space="preserve"> care </w:t>
      </w:r>
      <w:proofErr w:type="spellStart"/>
      <w:r w:rsidR="0051661A" w:rsidRPr="00FA4342">
        <w:rPr>
          <w:i/>
          <w:sz w:val="24"/>
          <w:szCs w:val="24"/>
          <w:lang w:val="en-US"/>
        </w:rPr>
        <w:t>consumă</w:t>
      </w:r>
      <w:proofErr w:type="spellEnd"/>
      <w:r w:rsidR="0051661A" w:rsidRPr="00FA4342">
        <w:rPr>
          <w:i/>
          <w:sz w:val="24"/>
          <w:szCs w:val="24"/>
          <w:lang w:val="en-US"/>
        </w:rPr>
        <w:t xml:space="preserve"> </w:t>
      </w:r>
      <w:proofErr w:type="spellStart"/>
      <w:r w:rsidR="0051661A" w:rsidRPr="00FA4342">
        <w:rPr>
          <w:i/>
          <w:sz w:val="24"/>
          <w:szCs w:val="24"/>
          <w:lang w:val="en-US"/>
        </w:rPr>
        <w:t>în</w:t>
      </w:r>
      <w:proofErr w:type="spellEnd"/>
      <w:r w:rsidR="0051661A" w:rsidRPr="00FA4342">
        <w:rPr>
          <w:i/>
          <w:sz w:val="24"/>
          <w:szCs w:val="24"/>
          <w:lang w:val="en-US"/>
        </w:rPr>
        <w:t xml:space="preserve"> mod </w:t>
      </w:r>
      <w:proofErr w:type="spellStart"/>
      <w:r w:rsidR="0051661A" w:rsidRPr="00FA4342">
        <w:rPr>
          <w:i/>
          <w:sz w:val="24"/>
          <w:szCs w:val="24"/>
          <w:lang w:val="en-US"/>
        </w:rPr>
        <w:t>ilicit</w:t>
      </w:r>
      <w:proofErr w:type="spellEnd"/>
      <w:r w:rsidR="0051661A" w:rsidRPr="00FA4342">
        <w:rPr>
          <w:i/>
          <w:sz w:val="24"/>
          <w:szCs w:val="24"/>
          <w:lang w:val="en-US"/>
        </w:rPr>
        <w:t xml:space="preserve"> </w:t>
      </w:r>
      <w:proofErr w:type="spellStart"/>
      <w:r w:rsidR="0051661A" w:rsidRPr="00FA4342">
        <w:rPr>
          <w:i/>
          <w:sz w:val="24"/>
          <w:szCs w:val="24"/>
          <w:lang w:val="en-US"/>
        </w:rPr>
        <w:t>droguri</w:t>
      </w:r>
      <w:proofErr w:type="spellEnd"/>
      <w:r w:rsidRPr="00FA4342">
        <w:rPr>
          <w:i/>
          <w:sz w:val="24"/>
          <w:szCs w:val="24"/>
          <w:lang w:val="en-US"/>
        </w:rPr>
        <w:t xml:space="preserve">, </w:t>
      </w:r>
      <w:proofErr w:type="spellStart"/>
      <w:r w:rsidRPr="00FA4342">
        <w:rPr>
          <w:i/>
          <w:sz w:val="24"/>
          <w:szCs w:val="24"/>
          <w:lang w:val="en-US"/>
        </w:rPr>
        <w:t>fiind</w:t>
      </w:r>
      <w:proofErr w:type="spellEnd"/>
      <w:r w:rsidRPr="00FA4342">
        <w:rPr>
          <w:i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sz w:val="24"/>
          <w:szCs w:val="24"/>
          <w:lang w:val="en-US"/>
        </w:rPr>
        <w:t>sancţionată</w:t>
      </w:r>
      <w:proofErr w:type="spellEnd"/>
      <w:r w:rsidRPr="00FA4342">
        <w:rPr>
          <w:i/>
          <w:sz w:val="24"/>
          <w:szCs w:val="24"/>
          <w:lang w:val="en-US"/>
        </w:rPr>
        <w:t xml:space="preserve"> de </w:t>
      </w:r>
      <w:proofErr w:type="spellStart"/>
      <w:r w:rsidRPr="00FA4342">
        <w:rPr>
          <w:i/>
          <w:sz w:val="24"/>
          <w:szCs w:val="24"/>
          <w:lang w:val="en-US"/>
        </w:rPr>
        <w:t>lege</w:t>
      </w:r>
      <w:proofErr w:type="spellEnd"/>
      <w:r w:rsidRPr="00FA4342">
        <w:rPr>
          <w:i/>
          <w:sz w:val="24"/>
          <w:szCs w:val="24"/>
          <w:lang w:val="en-US"/>
        </w:rPr>
        <w:t xml:space="preserve"> cu o </w:t>
      </w:r>
      <w:proofErr w:type="spellStart"/>
      <w:r w:rsidRPr="00FA4342">
        <w:rPr>
          <w:i/>
          <w:sz w:val="24"/>
          <w:szCs w:val="24"/>
          <w:lang w:val="en-US"/>
        </w:rPr>
        <w:t>pedeapsă</w:t>
      </w:r>
      <w:proofErr w:type="spellEnd"/>
      <w:r w:rsidRPr="00FA4342">
        <w:rPr>
          <w:i/>
          <w:sz w:val="24"/>
          <w:szCs w:val="24"/>
          <w:lang w:val="en-US"/>
        </w:rPr>
        <w:t xml:space="preserve"> de la </w:t>
      </w:r>
      <w:r w:rsidR="00234DEF">
        <w:rPr>
          <w:i/>
          <w:sz w:val="24"/>
          <w:szCs w:val="24"/>
          <w:lang w:val="en-US"/>
        </w:rPr>
        <w:t>2</w:t>
      </w:r>
      <w:r w:rsidRPr="00FA4342">
        <w:rPr>
          <w:i/>
          <w:sz w:val="24"/>
          <w:szCs w:val="24"/>
          <w:lang w:val="en-US"/>
        </w:rPr>
        <w:t xml:space="preserve"> la </w:t>
      </w:r>
      <w:r w:rsidR="00234DEF">
        <w:rPr>
          <w:i/>
          <w:sz w:val="24"/>
          <w:szCs w:val="24"/>
          <w:lang w:val="en-US"/>
        </w:rPr>
        <w:t>7</w:t>
      </w:r>
      <w:r w:rsidRPr="00FA4342">
        <w:rPr>
          <w:i/>
          <w:sz w:val="24"/>
          <w:szCs w:val="24"/>
          <w:lang w:val="en-US"/>
        </w:rPr>
        <w:t xml:space="preserve"> ani </w:t>
      </w:r>
      <w:proofErr w:type="spellStart"/>
      <w:r w:rsidRPr="00FA4342">
        <w:rPr>
          <w:i/>
          <w:sz w:val="24"/>
          <w:szCs w:val="24"/>
          <w:lang w:val="en-US"/>
        </w:rPr>
        <w:t>şi</w:t>
      </w:r>
      <w:proofErr w:type="spellEnd"/>
      <w:r w:rsidRPr="00FA4342">
        <w:rPr>
          <w:i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sz w:val="24"/>
          <w:szCs w:val="24"/>
          <w:lang w:val="en-US"/>
        </w:rPr>
        <w:t>interzicerea</w:t>
      </w:r>
      <w:proofErr w:type="spellEnd"/>
      <w:r w:rsidRPr="00FA4342">
        <w:rPr>
          <w:i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sz w:val="24"/>
          <w:szCs w:val="24"/>
          <w:lang w:val="en-US"/>
        </w:rPr>
        <w:t>unor</w:t>
      </w:r>
      <w:proofErr w:type="spellEnd"/>
      <w:r w:rsidRPr="00FA4342">
        <w:rPr>
          <w:i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sz w:val="24"/>
          <w:szCs w:val="24"/>
          <w:lang w:val="en-US"/>
        </w:rPr>
        <w:t>drepturi</w:t>
      </w:r>
      <w:proofErr w:type="spellEnd"/>
      <w:r w:rsidRPr="00FA4342">
        <w:rPr>
          <w:i/>
          <w:sz w:val="24"/>
          <w:szCs w:val="24"/>
          <w:lang w:val="en-US"/>
        </w:rPr>
        <w:t>.</w:t>
      </w:r>
    </w:p>
    <w:p w14:paraId="2382B209" w14:textId="76B059CD" w:rsidR="0077646C" w:rsidRPr="00FA4342" w:rsidRDefault="0077646C" w:rsidP="0077646C">
      <w:pPr>
        <w:spacing w:line="360" w:lineRule="auto"/>
        <w:ind w:right="-79" w:firstLine="708"/>
        <w:rPr>
          <w:iCs/>
          <w:sz w:val="24"/>
          <w:szCs w:val="24"/>
          <w:lang w:val="en-US"/>
        </w:rPr>
      </w:pPr>
      <w:proofErr w:type="spellStart"/>
      <w:r w:rsidRPr="00FA4342">
        <w:rPr>
          <w:iCs/>
          <w:sz w:val="24"/>
          <w:szCs w:val="24"/>
          <w:lang w:val="en-US"/>
        </w:rPr>
        <w:t>Probele</w:t>
      </w:r>
      <w:proofErr w:type="spellEnd"/>
      <w:r w:rsidRPr="00FA4342">
        <w:rPr>
          <w:iCs/>
          <w:sz w:val="24"/>
          <w:szCs w:val="24"/>
          <w:lang w:val="en-US"/>
        </w:rPr>
        <w:t xml:space="preserve"> administrate </w:t>
      </w:r>
      <w:proofErr w:type="spellStart"/>
      <w:r w:rsidRPr="00FA4342">
        <w:rPr>
          <w:iCs/>
          <w:sz w:val="24"/>
          <w:szCs w:val="24"/>
          <w:lang w:val="en-US"/>
        </w:rPr>
        <w:t>până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în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acest</w:t>
      </w:r>
      <w:proofErr w:type="spellEnd"/>
      <w:r w:rsidRPr="00FA4342">
        <w:rPr>
          <w:iCs/>
          <w:sz w:val="24"/>
          <w:szCs w:val="24"/>
          <w:lang w:val="en-US"/>
        </w:rPr>
        <w:t xml:space="preserve"> moment </w:t>
      </w:r>
      <w:proofErr w:type="spellStart"/>
      <w:r w:rsidRPr="00FA4342">
        <w:rPr>
          <w:iCs/>
          <w:sz w:val="24"/>
          <w:szCs w:val="24"/>
          <w:lang w:val="en-US"/>
        </w:rPr>
        <w:t>procesual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oferă</w:t>
      </w:r>
      <w:proofErr w:type="spellEnd"/>
      <w:r w:rsidRPr="00FA4342">
        <w:rPr>
          <w:iCs/>
          <w:sz w:val="24"/>
          <w:szCs w:val="24"/>
          <w:lang w:val="en-US"/>
        </w:rPr>
        <w:t xml:space="preserve"> date </w:t>
      </w:r>
      <w:proofErr w:type="spellStart"/>
      <w:r w:rsidRPr="00FA4342">
        <w:rPr>
          <w:iCs/>
          <w:sz w:val="24"/>
          <w:szCs w:val="24"/>
          <w:lang w:val="en-US"/>
        </w:rPr>
        <w:t>şi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informaţii</w:t>
      </w:r>
      <w:proofErr w:type="spellEnd"/>
      <w:r w:rsidRPr="00FA4342">
        <w:rPr>
          <w:iCs/>
          <w:sz w:val="24"/>
          <w:szCs w:val="24"/>
          <w:lang w:val="en-US"/>
        </w:rPr>
        <w:t xml:space="preserve"> care </w:t>
      </w:r>
      <w:proofErr w:type="spellStart"/>
      <w:r w:rsidRPr="00FA4342">
        <w:rPr>
          <w:iCs/>
          <w:sz w:val="24"/>
          <w:szCs w:val="24"/>
          <w:lang w:val="en-US"/>
        </w:rPr>
        <w:t>conturează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suspiciunea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rezonabilă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că</w:t>
      </w:r>
      <w:proofErr w:type="spellEnd"/>
      <w:r w:rsidR="0051661A" w:rsidRPr="00FA434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51661A" w:rsidRPr="00FA4342">
        <w:rPr>
          <w:sz w:val="24"/>
          <w:szCs w:val="24"/>
          <w:lang w:val="en-US"/>
        </w:rPr>
        <w:t>inculpa</w:t>
      </w:r>
      <w:r w:rsidR="00234DEF">
        <w:rPr>
          <w:sz w:val="24"/>
          <w:szCs w:val="24"/>
          <w:lang w:val="en-US"/>
        </w:rPr>
        <w:t>tul</w:t>
      </w:r>
      <w:proofErr w:type="spellEnd"/>
      <w:r w:rsidR="0051661A" w:rsidRPr="00FA4342">
        <w:rPr>
          <w:b/>
          <w:bCs/>
          <w:sz w:val="24"/>
          <w:szCs w:val="24"/>
        </w:rPr>
        <w:t xml:space="preserve"> </w:t>
      </w:r>
      <w:r w:rsidR="00234DEF">
        <w:rPr>
          <w:b/>
          <w:bCs/>
          <w:sz w:val="24"/>
          <w:szCs w:val="24"/>
          <w:lang w:val="en-US"/>
        </w:rPr>
        <w:t xml:space="preserve"> </w:t>
      </w:r>
      <w:r w:rsidR="00996DAA">
        <w:rPr>
          <w:b/>
          <w:bCs/>
          <w:sz w:val="24"/>
          <w:szCs w:val="24"/>
          <w:lang w:val="en-US"/>
        </w:rPr>
        <w:t>X</w:t>
      </w:r>
      <w:proofErr w:type="gramEnd"/>
      <w:r w:rsidR="00234DEF">
        <w:rPr>
          <w:b/>
          <w:bCs/>
          <w:sz w:val="24"/>
          <w:szCs w:val="24"/>
          <w:lang w:val="en-US"/>
        </w:rPr>
        <w:t xml:space="preserve"> </w:t>
      </w:r>
      <w:r w:rsidRPr="00FA4342">
        <w:rPr>
          <w:iCs/>
          <w:sz w:val="24"/>
          <w:szCs w:val="24"/>
          <w:lang w:val="en-US"/>
        </w:rPr>
        <w:t xml:space="preserve">a </w:t>
      </w:r>
      <w:proofErr w:type="spellStart"/>
      <w:r w:rsidRPr="00FA4342">
        <w:rPr>
          <w:iCs/>
          <w:sz w:val="24"/>
          <w:szCs w:val="24"/>
          <w:lang w:val="en-US"/>
        </w:rPr>
        <w:t>săvârşit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infracţiunea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descrisă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în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actul</w:t>
      </w:r>
      <w:proofErr w:type="spellEnd"/>
      <w:r w:rsidRPr="00FA4342">
        <w:rPr>
          <w:iCs/>
          <w:sz w:val="24"/>
          <w:szCs w:val="24"/>
          <w:lang w:val="en-US"/>
        </w:rPr>
        <w:t xml:space="preserve"> de </w:t>
      </w:r>
      <w:proofErr w:type="spellStart"/>
      <w:r w:rsidRPr="00FA4342">
        <w:rPr>
          <w:iCs/>
          <w:sz w:val="24"/>
          <w:szCs w:val="24"/>
          <w:lang w:val="en-US"/>
        </w:rPr>
        <w:t>inculpare</w:t>
      </w:r>
      <w:proofErr w:type="spellEnd"/>
      <w:r w:rsidRPr="00FA4342">
        <w:rPr>
          <w:iCs/>
          <w:sz w:val="24"/>
          <w:szCs w:val="24"/>
          <w:lang w:val="en-US"/>
        </w:rPr>
        <w:t>.</w:t>
      </w:r>
    </w:p>
    <w:p w14:paraId="67F4D16B" w14:textId="77777777" w:rsidR="0077646C" w:rsidRPr="00FA4342" w:rsidRDefault="0077646C" w:rsidP="0077646C">
      <w:pPr>
        <w:spacing w:line="360" w:lineRule="auto"/>
        <w:ind w:right="-79" w:firstLine="708"/>
        <w:rPr>
          <w:iCs/>
          <w:sz w:val="24"/>
          <w:szCs w:val="24"/>
          <w:lang w:val="en-US"/>
        </w:rPr>
      </w:pPr>
    </w:p>
    <w:p w14:paraId="3612E105" w14:textId="296D4BEE" w:rsidR="0077646C" w:rsidRPr="00FA4342" w:rsidRDefault="0077646C" w:rsidP="0077646C">
      <w:pPr>
        <w:spacing w:line="360" w:lineRule="auto"/>
        <w:ind w:right="-79" w:firstLine="708"/>
        <w:rPr>
          <w:iCs/>
          <w:sz w:val="24"/>
          <w:szCs w:val="24"/>
          <w:lang w:val="en-US"/>
        </w:rPr>
      </w:pPr>
      <w:r w:rsidRPr="00FA4342">
        <w:rPr>
          <w:iCs/>
          <w:sz w:val="24"/>
          <w:szCs w:val="24"/>
          <w:lang w:val="en-US"/>
        </w:rPr>
        <w:t xml:space="preserve">2. </w:t>
      </w:r>
      <w:proofErr w:type="spellStart"/>
      <w:r w:rsidRPr="00FA4342">
        <w:rPr>
          <w:iCs/>
          <w:sz w:val="24"/>
          <w:szCs w:val="24"/>
          <w:lang w:val="en-US"/>
        </w:rPr>
        <w:t>Infracţiunea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săvârşită</w:t>
      </w:r>
      <w:proofErr w:type="spellEnd"/>
      <w:r w:rsidRPr="00FA4342">
        <w:rPr>
          <w:iCs/>
          <w:sz w:val="24"/>
          <w:szCs w:val="24"/>
          <w:lang w:val="en-US"/>
        </w:rPr>
        <w:t xml:space="preserve"> de</w:t>
      </w:r>
      <w:r w:rsidR="0051661A" w:rsidRPr="00FA434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51661A" w:rsidRPr="00FA4342">
        <w:rPr>
          <w:sz w:val="24"/>
          <w:szCs w:val="24"/>
          <w:lang w:val="en-US"/>
        </w:rPr>
        <w:t>inculpa</w:t>
      </w:r>
      <w:r w:rsidR="00234DEF">
        <w:rPr>
          <w:sz w:val="24"/>
          <w:szCs w:val="24"/>
          <w:lang w:val="en-US"/>
        </w:rPr>
        <w:t>tul</w:t>
      </w:r>
      <w:proofErr w:type="spellEnd"/>
      <w:r w:rsidR="0051661A" w:rsidRPr="00FA4342">
        <w:rPr>
          <w:b/>
          <w:bCs/>
          <w:sz w:val="24"/>
          <w:szCs w:val="24"/>
        </w:rPr>
        <w:t xml:space="preserve"> </w:t>
      </w:r>
      <w:r w:rsidR="00234DEF">
        <w:rPr>
          <w:b/>
          <w:bCs/>
          <w:sz w:val="24"/>
          <w:szCs w:val="24"/>
          <w:lang w:val="en-US"/>
        </w:rPr>
        <w:t xml:space="preserve"> </w:t>
      </w:r>
      <w:r w:rsidR="00996DAA">
        <w:rPr>
          <w:b/>
          <w:bCs/>
          <w:sz w:val="24"/>
          <w:szCs w:val="24"/>
          <w:lang w:val="en-US"/>
        </w:rPr>
        <w:t>X</w:t>
      </w:r>
      <w:proofErr w:type="gramEnd"/>
      <w:r w:rsidR="00234DE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este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expres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prevăzută</w:t>
      </w:r>
      <w:proofErr w:type="spellEnd"/>
      <w:r w:rsidRPr="00FA4342">
        <w:rPr>
          <w:iCs/>
          <w:sz w:val="24"/>
          <w:szCs w:val="24"/>
          <w:lang w:val="en-US"/>
        </w:rPr>
        <w:t xml:space="preserve"> de </w:t>
      </w:r>
      <w:proofErr w:type="spellStart"/>
      <w:r w:rsidRPr="00FA4342">
        <w:rPr>
          <w:iCs/>
          <w:sz w:val="24"/>
          <w:szCs w:val="24"/>
          <w:lang w:val="en-US"/>
        </w:rPr>
        <w:t>dispoziţiile</w:t>
      </w:r>
      <w:proofErr w:type="spellEnd"/>
      <w:r w:rsidRPr="00FA4342">
        <w:rPr>
          <w:iCs/>
          <w:sz w:val="24"/>
          <w:szCs w:val="24"/>
          <w:lang w:val="en-US"/>
        </w:rPr>
        <w:t xml:space="preserve"> art. 223 alin.2 Cod proc. pen. </w:t>
      </w:r>
      <w:proofErr w:type="spellStart"/>
      <w:r w:rsidRPr="00FA4342">
        <w:rPr>
          <w:iCs/>
          <w:sz w:val="24"/>
          <w:szCs w:val="24"/>
          <w:lang w:val="en-US"/>
        </w:rPr>
        <w:t>şi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sancţionată</w:t>
      </w:r>
      <w:proofErr w:type="spellEnd"/>
      <w:r w:rsidRPr="00FA4342">
        <w:rPr>
          <w:iCs/>
          <w:sz w:val="24"/>
          <w:szCs w:val="24"/>
          <w:lang w:val="en-US"/>
        </w:rPr>
        <w:t xml:space="preserve"> cu o </w:t>
      </w:r>
      <w:proofErr w:type="spellStart"/>
      <w:r w:rsidRPr="00FA4342">
        <w:rPr>
          <w:iCs/>
          <w:sz w:val="24"/>
          <w:szCs w:val="24"/>
          <w:lang w:val="en-US"/>
        </w:rPr>
        <w:t>pedeapsă</w:t>
      </w:r>
      <w:proofErr w:type="spellEnd"/>
      <w:r w:rsidRPr="00FA4342">
        <w:rPr>
          <w:iCs/>
          <w:sz w:val="24"/>
          <w:szCs w:val="24"/>
          <w:lang w:val="en-US"/>
        </w:rPr>
        <w:t xml:space="preserve"> cu </w:t>
      </w:r>
      <w:proofErr w:type="spellStart"/>
      <w:r w:rsidRPr="00FA4342">
        <w:rPr>
          <w:iCs/>
          <w:sz w:val="24"/>
          <w:szCs w:val="24"/>
          <w:lang w:val="en-US"/>
        </w:rPr>
        <w:t>închisoarea</w:t>
      </w:r>
      <w:proofErr w:type="spellEnd"/>
      <w:r w:rsidRPr="00FA4342">
        <w:rPr>
          <w:iCs/>
          <w:sz w:val="24"/>
          <w:szCs w:val="24"/>
          <w:lang w:val="en-US"/>
        </w:rPr>
        <w:t xml:space="preserve"> de la </w:t>
      </w:r>
      <w:r w:rsidR="00A00379">
        <w:rPr>
          <w:iCs/>
          <w:sz w:val="24"/>
          <w:szCs w:val="24"/>
          <w:lang w:val="en-US"/>
        </w:rPr>
        <w:t>2</w:t>
      </w:r>
      <w:r w:rsidRPr="00FA4342">
        <w:rPr>
          <w:iCs/>
          <w:sz w:val="24"/>
          <w:szCs w:val="24"/>
          <w:lang w:val="en-US"/>
        </w:rPr>
        <w:t xml:space="preserve"> la </w:t>
      </w:r>
      <w:r w:rsidR="00A00379">
        <w:rPr>
          <w:iCs/>
          <w:sz w:val="24"/>
          <w:szCs w:val="24"/>
          <w:lang w:val="en-US"/>
        </w:rPr>
        <w:t>7</w:t>
      </w:r>
      <w:r w:rsidRPr="00FA4342">
        <w:rPr>
          <w:iCs/>
          <w:sz w:val="24"/>
          <w:szCs w:val="24"/>
          <w:lang w:val="en-US"/>
        </w:rPr>
        <w:t xml:space="preserve"> ani, </w:t>
      </w:r>
      <w:proofErr w:type="spellStart"/>
      <w:r w:rsidRPr="00FA4342">
        <w:rPr>
          <w:iCs/>
          <w:sz w:val="24"/>
          <w:szCs w:val="24"/>
          <w:lang w:val="en-US"/>
        </w:rPr>
        <w:t>fiind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îndeplinite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astfel</w:t>
      </w:r>
      <w:proofErr w:type="spellEnd"/>
      <w:r w:rsidRPr="00FA4342">
        <w:rPr>
          <w:iCs/>
          <w:sz w:val="24"/>
          <w:szCs w:val="24"/>
          <w:lang w:val="en-US"/>
        </w:rPr>
        <w:t xml:space="preserve">, sub </w:t>
      </w:r>
      <w:proofErr w:type="spellStart"/>
      <w:r w:rsidRPr="00FA4342">
        <w:rPr>
          <w:iCs/>
          <w:sz w:val="24"/>
          <w:szCs w:val="24"/>
          <w:lang w:val="en-US"/>
        </w:rPr>
        <w:t>aspectul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tipului</w:t>
      </w:r>
      <w:proofErr w:type="spellEnd"/>
      <w:r w:rsidRPr="00FA4342">
        <w:rPr>
          <w:iCs/>
          <w:sz w:val="24"/>
          <w:szCs w:val="24"/>
          <w:lang w:val="en-US"/>
        </w:rPr>
        <w:t xml:space="preserve"> de </w:t>
      </w:r>
      <w:proofErr w:type="spellStart"/>
      <w:r w:rsidRPr="00FA4342">
        <w:rPr>
          <w:iCs/>
          <w:sz w:val="24"/>
          <w:szCs w:val="24"/>
          <w:lang w:val="en-US"/>
        </w:rPr>
        <w:t>infracţiune</w:t>
      </w:r>
      <w:proofErr w:type="spellEnd"/>
      <w:r w:rsidRPr="00FA4342">
        <w:rPr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Cs/>
          <w:sz w:val="24"/>
          <w:szCs w:val="24"/>
          <w:lang w:val="en-US"/>
        </w:rPr>
        <w:t>şi</w:t>
      </w:r>
      <w:proofErr w:type="spellEnd"/>
      <w:r w:rsidRPr="00FA4342">
        <w:rPr>
          <w:iCs/>
          <w:sz w:val="24"/>
          <w:szCs w:val="24"/>
          <w:lang w:val="en-US"/>
        </w:rPr>
        <w:t xml:space="preserve"> a </w:t>
      </w:r>
      <w:proofErr w:type="spellStart"/>
      <w:r w:rsidRPr="00FA4342">
        <w:rPr>
          <w:iCs/>
          <w:sz w:val="24"/>
          <w:szCs w:val="24"/>
          <w:lang w:val="en-US"/>
        </w:rPr>
        <w:t>limitelor</w:t>
      </w:r>
      <w:proofErr w:type="spellEnd"/>
      <w:r w:rsidRPr="00FA4342">
        <w:rPr>
          <w:iCs/>
          <w:sz w:val="24"/>
          <w:szCs w:val="24"/>
          <w:lang w:val="en-US"/>
        </w:rPr>
        <w:t xml:space="preserve"> de </w:t>
      </w:r>
      <w:proofErr w:type="spellStart"/>
      <w:r w:rsidRPr="00FA4342">
        <w:rPr>
          <w:iCs/>
          <w:sz w:val="24"/>
          <w:szCs w:val="24"/>
          <w:lang w:val="en-US"/>
        </w:rPr>
        <w:t>pedeapsă</w:t>
      </w:r>
      <w:proofErr w:type="spellEnd"/>
      <w:r w:rsidRPr="00FA4342">
        <w:rPr>
          <w:iCs/>
          <w:sz w:val="24"/>
          <w:szCs w:val="24"/>
          <w:lang w:val="en-US"/>
        </w:rPr>
        <w:t xml:space="preserve">, </w:t>
      </w:r>
      <w:proofErr w:type="spellStart"/>
      <w:r w:rsidRPr="00FA4342">
        <w:rPr>
          <w:iCs/>
          <w:sz w:val="24"/>
          <w:szCs w:val="24"/>
          <w:lang w:val="en-US"/>
        </w:rPr>
        <w:t>condiţiile</w:t>
      </w:r>
      <w:proofErr w:type="spellEnd"/>
      <w:r w:rsidRPr="00FA4342">
        <w:rPr>
          <w:iCs/>
          <w:sz w:val="24"/>
          <w:szCs w:val="24"/>
          <w:lang w:val="en-US"/>
        </w:rPr>
        <w:t xml:space="preserve"> prev. de art. 223 alin.2 Cod proc. pen.</w:t>
      </w:r>
    </w:p>
    <w:p w14:paraId="0D4F4CEB" w14:textId="77777777" w:rsidR="0077646C" w:rsidRPr="00FA4342" w:rsidRDefault="0077646C" w:rsidP="0077646C">
      <w:pPr>
        <w:spacing w:line="360" w:lineRule="auto"/>
        <w:ind w:right="-79" w:firstLine="708"/>
        <w:rPr>
          <w:iCs/>
          <w:sz w:val="24"/>
          <w:szCs w:val="24"/>
          <w:lang w:val="en-US"/>
        </w:rPr>
      </w:pPr>
    </w:p>
    <w:p w14:paraId="36468D84" w14:textId="3C6C8A28" w:rsidR="0077646C" w:rsidRPr="00FA4342" w:rsidRDefault="0077646C" w:rsidP="0077646C">
      <w:pPr>
        <w:spacing w:line="360" w:lineRule="auto"/>
        <w:ind w:right="-79" w:firstLine="708"/>
        <w:rPr>
          <w:bCs/>
          <w:iCs/>
          <w:sz w:val="24"/>
          <w:szCs w:val="24"/>
        </w:rPr>
      </w:pPr>
      <w:r w:rsidRPr="00FA4342">
        <w:rPr>
          <w:bCs/>
          <w:iCs/>
          <w:sz w:val="24"/>
          <w:szCs w:val="24"/>
        </w:rPr>
        <w:t>Apreciem că privarea de libertate a inculpa</w:t>
      </w:r>
      <w:r w:rsidR="0051661A" w:rsidRPr="00FA4342">
        <w:rPr>
          <w:bCs/>
          <w:iCs/>
          <w:sz w:val="24"/>
          <w:szCs w:val="24"/>
        </w:rPr>
        <w:t>ților</w:t>
      </w:r>
      <w:r w:rsidRPr="00FA4342">
        <w:rPr>
          <w:bCs/>
          <w:iCs/>
          <w:sz w:val="24"/>
          <w:szCs w:val="24"/>
        </w:rPr>
        <w:t xml:space="preserve"> este necesară pentru înlăturarea unei stări de pericol pentru ordinea publică, p</w:t>
      </w:r>
      <w:r w:rsidRPr="00FA4342">
        <w:rPr>
          <w:bCs/>
          <w:sz w:val="24"/>
          <w:szCs w:val="24"/>
          <w:lang w:val="it-IT"/>
        </w:rPr>
        <w:t xml:space="preserve">ericolul concret </w:t>
      </w:r>
      <w:r w:rsidRPr="00FA4342">
        <w:rPr>
          <w:sz w:val="24"/>
          <w:szCs w:val="24"/>
          <w:lang w:val="it-IT"/>
        </w:rPr>
        <w:t xml:space="preserve">rezultând din </w:t>
      </w:r>
      <w:r w:rsidRPr="00FA4342">
        <w:rPr>
          <w:b/>
          <w:sz w:val="24"/>
          <w:szCs w:val="24"/>
          <w:lang w:val="it-IT"/>
        </w:rPr>
        <w:t>particularităţile obiective ale cauzei</w:t>
      </w:r>
      <w:r w:rsidRPr="00FA4342">
        <w:rPr>
          <w:sz w:val="24"/>
          <w:szCs w:val="24"/>
          <w:lang w:val="it-IT"/>
        </w:rPr>
        <w:t xml:space="preserve"> de faţă, şi anume:</w:t>
      </w:r>
    </w:p>
    <w:p w14:paraId="4BAFD8FE" w14:textId="61F39E9C" w:rsidR="0077646C" w:rsidRPr="00FA4342" w:rsidRDefault="0077646C" w:rsidP="0077646C">
      <w:pPr>
        <w:numPr>
          <w:ilvl w:val="0"/>
          <w:numId w:val="14"/>
        </w:numPr>
        <w:tabs>
          <w:tab w:val="num" w:pos="0"/>
        </w:tabs>
        <w:spacing w:line="360" w:lineRule="auto"/>
        <w:ind w:right="-79"/>
        <w:rPr>
          <w:sz w:val="24"/>
          <w:szCs w:val="24"/>
          <w:lang w:val="it-IT"/>
        </w:rPr>
      </w:pPr>
      <w:r w:rsidRPr="00FA4342">
        <w:rPr>
          <w:sz w:val="24"/>
          <w:szCs w:val="24"/>
          <w:lang w:val="it-IT"/>
        </w:rPr>
        <w:t>existenţa bănuielii legitime de comitere a unei infracţiuni de</w:t>
      </w:r>
      <w:r w:rsidRPr="00FA4342">
        <w:rPr>
          <w:b/>
          <w:i/>
          <w:sz w:val="24"/>
          <w:szCs w:val="24"/>
          <w:lang w:val="en-US"/>
        </w:rPr>
        <w:t xml:space="preserve"> </w:t>
      </w:r>
      <w:bookmarkStart w:id="15" w:name="_Hlk179815862"/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punerea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la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dispoziție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a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locuinței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pentru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consumul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ilicit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de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droguri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sau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tolerarea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consumului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ilicit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în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locuință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, prev. de art. 5 din </w:t>
      </w:r>
      <w:proofErr w:type="spellStart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>Legea</w:t>
      </w:r>
      <w:proofErr w:type="spellEnd"/>
      <w:r w:rsidR="00A00379" w:rsidRPr="00234DEF">
        <w:rPr>
          <w:b/>
          <w:bCs/>
          <w:color w:val="000000"/>
          <w:sz w:val="24"/>
          <w:szCs w:val="24"/>
          <w:u w:val="single"/>
          <w:lang w:val="en-US"/>
        </w:rPr>
        <w:t xml:space="preserve"> nr. 143/2000</w:t>
      </w:r>
      <w:r w:rsidRPr="00FA4342">
        <w:rPr>
          <w:b/>
          <w:i/>
          <w:sz w:val="24"/>
          <w:szCs w:val="24"/>
          <w:lang w:val="it-IT"/>
        </w:rPr>
        <w:t>,</w:t>
      </w:r>
      <w:r w:rsidRPr="00FA4342">
        <w:rPr>
          <w:sz w:val="24"/>
          <w:szCs w:val="24"/>
          <w:lang w:val="it-IT"/>
        </w:rPr>
        <w:t xml:space="preserve"> faptă ce prezintă un </w:t>
      </w:r>
      <w:r w:rsidRPr="00FA4342">
        <w:rPr>
          <w:bCs/>
          <w:iCs/>
          <w:sz w:val="24"/>
          <w:szCs w:val="24"/>
        </w:rPr>
        <w:t xml:space="preserve">grad de pericol social extrem de ridicat </w:t>
      </w:r>
      <w:r w:rsidRPr="00FA4342">
        <w:rPr>
          <w:sz w:val="24"/>
          <w:szCs w:val="24"/>
          <w:lang w:val="it-IT"/>
        </w:rPr>
        <w:t xml:space="preserve">şi prin săvârşirea căreia sunt afectate relaţiile sociale privind </w:t>
      </w:r>
      <w:r w:rsidR="0051661A" w:rsidRPr="00FA4342">
        <w:rPr>
          <w:sz w:val="24"/>
          <w:szCs w:val="24"/>
          <w:lang w:val="it-IT"/>
        </w:rPr>
        <w:t>sănătatea publică</w:t>
      </w:r>
      <w:r w:rsidR="00130584" w:rsidRPr="00FA4342">
        <w:rPr>
          <w:sz w:val="24"/>
          <w:szCs w:val="24"/>
          <w:lang w:val="it-IT"/>
        </w:rPr>
        <w:t xml:space="preserve"> și sănătatea persoanelor care consumă droguri în mod ilicit</w:t>
      </w:r>
      <w:r w:rsidRPr="00FA4342">
        <w:rPr>
          <w:sz w:val="24"/>
          <w:szCs w:val="24"/>
          <w:lang w:val="it-IT"/>
        </w:rPr>
        <w:t>;</w:t>
      </w:r>
    </w:p>
    <w:p w14:paraId="34247286" w14:textId="524D0598" w:rsidR="0077646C" w:rsidRPr="00FA4342" w:rsidRDefault="0077646C" w:rsidP="008B08CA">
      <w:pPr>
        <w:numPr>
          <w:ilvl w:val="0"/>
          <w:numId w:val="14"/>
        </w:numPr>
        <w:spacing w:line="360" w:lineRule="auto"/>
        <w:ind w:right="-79"/>
        <w:rPr>
          <w:i/>
          <w:iCs/>
          <w:sz w:val="24"/>
          <w:szCs w:val="24"/>
          <w:lang w:val="en-US"/>
        </w:rPr>
      </w:pPr>
      <w:r w:rsidRPr="00FA4342">
        <w:rPr>
          <w:sz w:val="24"/>
          <w:szCs w:val="24"/>
          <w:lang w:val="it-IT"/>
        </w:rPr>
        <w:lastRenderedPageBreak/>
        <w:t xml:space="preserve">modalitatea şi împrejurările concrete în care se presupune că a fost comisă fapta penală </w:t>
      </w:r>
      <w:r w:rsidR="00130584" w:rsidRPr="00FA4342">
        <w:rPr>
          <w:sz w:val="24"/>
          <w:szCs w:val="24"/>
          <w:lang w:val="it-IT"/>
        </w:rPr>
        <w:t xml:space="preserve">imputată, </w:t>
      </w:r>
      <w:r w:rsidR="00BC4803" w:rsidRPr="00FA4342">
        <w:rPr>
          <w:sz w:val="24"/>
          <w:szCs w:val="24"/>
          <w:lang w:val="it-IT"/>
        </w:rPr>
        <w:t xml:space="preserve">respectiv </w:t>
      </w:r>
      <w:r w:rsidR="00BC4803" w:rsidRPr="00FA4342">
        <w:rPr>
          <w:i/>
          <w:iCs/>
          <w:sz w:val="24"/>
          <w:szCs w:val="24"/>
          <w:lang w:val="it-IT"/>
        </w:rPr>
        <w:t xml:space="preserve">prin </w:t>
      </w:r>
      <w:r w:rsidR="00A00379">
        <w:rPr>
          <w:i/>
          <w:iCs/>
          <w:sz w:val="24"/>
          <w:szCs w:val="24"/>
          <w:lang w:val="it-IT"/>
        </w:rPr>
        <w:t>punerea la dispoziție a garajului la care avea acces, în vederea consumului de droguri</w:t>
      </w:r>
      <w:r w:rsidR="00D57DFF">
        <w:rPr>
          <w:i/>
          <w:iCs/>
          <w:sz w:val="24"/>
          <w:szCs w:val="24"/>
          <w:lang w:val="it-IT"/>
        </w:rPr>
        <w:t xml:space="preserve"> de risc</w:t>
      </w:r>
      <w:r w:rsidR="00A00379">
        <w:rPr>
          <w:i/>
          <w:iCs/>
          <w:sz w:val="24"/>
          <w:szCs w:val="24"/>
          <w:lang w:val="it-IT"/>
        </w:rPr>
        <w:t xml:space="preserve">, </w:t>
      </w:r>
      <w:r w:rsidR="00D57DFF">
        <w:rPr>
          <w:i/>
          <w:iCs/>
          <w:sz w:val="24"/>
          <w:szCs w:val="24"/>
          <w:lang w:val="it-IT"/>
        </w:rPr>
        <w:t xml:space="preserve">de către și împreună cu victima </w:t>
      </w:r>
      <w:r w:rsidR="00996DAA">
        <w:rPr>
          <w:i/>
          <w:iCs/>
          <w:sz w:val="24"/>
          <w:szCs w:val="24"/>
          <w:lang w:val="it-IT"/>
        </w:rPr>
        <w:t>IR</w:t>
      </w:r>
      <w:r w:rsidR="00D57DFF">
        <w:rPr>
          <w:i/>
          <w:iCs/>
          <w:sz w:val="24"/>
          <w:szCs w:val="24"/>
          <w:lang w:val="it-IT"/>
        </w:rPr>
        <w:t xml:space="preserve">, cunoscând dependența acestuia de droguri și arogându-și competența de ”a o aduce în stare de bine” prin continuarea administrării de droguri. Nu în ultimul rând, este de remarcat cinismul acestuia </w:t>
      </w:r>
      <w:r w:rsidR="008B08CA">
        <w:rPr>
          <w:i/>
          <w:iCs/>
          <w:sz w:val="24"/>
          <w:szCs w:val="24"/>
          <w:lang w:val="it-IT"/>
        </w:rPr>
        <w:t xml:space="preserve">prin refuzul de a solicita sprijin medical pentru </w:t>
      </w:r>
      <w:r w:rsidR="00D57DFF">
        <w:rPr>
          <w:i/>
          <w:iCs/>
          <w:sz w:val="24"/>
          <w:szCs w:val="24"/>
          <w:lang w:val="it-IT"/>
        </w:rPr>
        <w:t>victim</w:t>
      </w:r>
      <w:r w:rsidR="008B08CA">
        <w:rPr>
          <w:i/>
          <w:iCs/>
          <w:sz w:val="24"/>
          <w:szCs w:val="24"/>
          <w:lang w:val="it-IT"/>
        </w:rPr>
        <w:t>a</w:t>
      </w:r>
      <w:r w:rsidR="00D57DFF">
        <w:rPr>
          <w:i/>
          <w:iCs/>
          <w:sz w:val="24"/>
          <w:szCs w:val="24"/>
          <w:lang w:val="it-IT"/>
        </w:rPr>
        <w:t>,</w:t>
      </w:r>
      <w:r w:rsidR="008B08CA">
        <w:rPr>
          <w:i/>
          <w:iCs/>
          <w:sz w:val="24"/>
          <w:szCs w:val="24"/>
          <w:lang w:val="it-IT"/>
        </w:rPr>
        <w:t xml:space="preserve"> aflată într-o stare gravă motivat de posibilitatea intervenirii unor probeleme juridice (acesta fiind trimis în judecată pentru săvârșirea aceluiași tip de infracțiune), </w:t>
      </w:r>
      <w:r w:rsidR="00B5153E" w:rsidRPr="00FA4342">
        <w:rPr>
          <w:i/>
          <w:iCs/>
          <w:color w:val="000000"/>
          <w:sz w:val="24"/>
          <w:szCs w:val="24"/>
        </w:rPr>
        <w:t xml:space="preserve">cu asumarea consecințelor grave pe care consumul de droguri îl </w:t>
      </w:r>
      <w:r w:rsidR="008B08CA">
        <w:rPr>
          <w:i/>
          <w:iCs/>
          <w:color w:val="000000"/>
          <w:sz w:val="24"/>
          <w:szCs w:val="24"/>
        </w:rPr>
        <w:t>avea asupra</w:t>
      </w:r>
      <w:r w:rsidR="00B5153E" w:rsidRPr="00FA4342">
        <w:rPr>
          <w:i/>
          <w:iCs/>
          <w:color w:val="000000"/>
          <w:sz w:val="24"/>
          <w:szCs w:val="24"/>
        </w:rPr>
        <w:t xml:space="preserve"> vieții </w:t>
      </w:r>
      <w:r w:rsidR="007B274C">
        <w:rPr>
          <w:i/>
          <w:iCs/>
          <w:color w:val="000000"/>
          <w:sz w:val="24"/>
          <w:szCs w:val="24"/>
        </w:rPr>
        <w:t>acesteia</w:t>
      </w:r>
    </w:p>
    <w:bookmarkEnd w:id="15"/>
    <w:p w14:paraId="3DB494B3" w14:textId="77777777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</w:p>
    <w:p w14:paraId="53B96A92" w14:textId="5B75526E" w:rsidR="0077646C" w:rsidRPr="00FA4342" w:rsidRDefault="0077646C" w:rsidP="0077646C">
      <w:pPr>
        <w:spacing w:line="360" w:lineRule="auto"/>
        <w:ind w:right="-79" w:firstLine="708"/>
        <w:rPr>
          <w:bCs/>
          <w:iCs/>
          <w:sz w:val="24"/>
          <w:szCs w:val="24"/>
        </w:rPr>
      </w:pPr>
      <w:r w:rsidRPr="00FA4342">
        <w:rPr>
          <w:bCs/>
          <w:iCs/>
          <w:sz w:val="24"/>
          <w:szCs w:val="24"/>
        </w:rPr>
        <w:t xml:space="preserve">Este evident că, o astfel de faptă, prin rezultatul socialmente periculos produs, are un impact social deosebit de puternic, creând un serios sentiment de frică în rândul </w:t>
      </w:r>
      <w:proofErr w:type="spellStart"/>
      <w:r w:rsidRPr="00FA4342">
        <w:rPr>
          <w:bCs/>
          <w:iCs/>
          <w:sz w:val="24"/>
          <w:szCs w:val="24"/>
        </w:rPr>
        <w:t>celorlalţi</w:t>
      </w:r>
      <w:proofErr w:type="spellEnd"/>
      <w:r w:rsidRPr="00FA4342">
        <w:rPr>
          <w:bCs/>
          <w:iCs/>
          <w:sz w:val="24"/>
          <w:szCs w:val="24"/>
        </w:rPr>
        <w:t xml:space="preserve"> membri ai </w:t>
      </w:r>
      <w:proofErr w:type="spellStart"/>
      <w:r w:rsidRPr="00FA4342">
        <w:rPr>
          <w:bCs/>
          <w:iCs/>
          <w:sz w:val="24"/>
          <w:szCs w:val="24"/>
        </w:rPr>
        <w:t>colectivităţii</w:t>
      </w:r>
      <w:proofErr w:type="spellEnd"/>
      <w:r w:rsidRPr="00FA4342">
        <w:rPr>
          <w:bCs/>
          <w:iCs/>
          <w:sz w:val="24"/>
          <w:szCs w:val="24"/>
        </w:rPr>
        <w:t>, care resimt pericolul ca astfel de incidente să l</w:t>
      </w:r>
      <w:r w:rsidR="00B5153E" w:rsidRPr="00FA4342">
        <w:rPr>
          <w:bCs/>
          <w:iCs/>
          <w:sz w:val="24"/>
          <w:szCs w:val="24"/>
        </w:rPr>
        <w:t>e afecteze viața și sănătatea</w:t>
      </w:r>
      <w:r w:rsidRPr="00FA4342">
        <w:rPr>
          <w:bCs/>
          <w:iCs/>
          <w:sz w:val="24"/>
          <w:szCs w:val="24"/>
        </w:rPr>
        <w:t xml:space="preserve">. </w:t>
      </w:r>
    </w:p>
    <w:p w14:paraId="0B3A5130" w14:textId="20683672" w:rsidR="0077646C" w:rsidRPr="00FA4342" w:rsidRDefault="0077646C" w:rsidP="0077646C">
      <w:pPr>
        <w:spacing w:line="360" w:lineRule="auto"/>
        <w:ind w:right="-79" w:firstLine="708"/>
        <w:rPr>
          <w:bCs/>
          <w:iCs/>
          <w:sz w:val="24"/>
          <w:szCs w:val="24"/>
        </w:rPr>
      </w:pPr>
      <w:r w:rsidRPr="00FA4342">
        <w:rPr>
          <w:bCs/>
          <w:iCs/>
          <w:sz w:val="24"/>
          <w:szCs w:val="24"/>
        </w:rPr>
        <w:t xml:space="preserve">Acest sentiment poate fi accentuat, de lipsa unei </w:t>
      </w:r>
      <w:proofErr w:type="spellStart"/>
      <w:r w:rsidRPr="00FA4342">
        <w:rPr>
          <w:bCs/>
          <w:iCs/>
          <w:sz w:val="24"/>
          <w:szCs w:val="24"/>
        </w:rPr>
        <w:t>intervenţii</w:t>
      </w:r>
      <w:proofErr w:type="spellEnd"/>
      <w:r w:rsidRPr="00FA4342">
        <w:rPr>
          <w:bCs/>
          <w:iCs/>
          <w:sz w:val="24"/>
          <w:szCs w:val="24"/>
        </w:rPr>
        <w:t xml:space="preserve"> ferme a </w:t>
      </w:r>
      <w:proofErr w:type="spellStart"/>
      <w:r w:rsidRPr="00FA4342">
        <w:rPr>
          <w:bCs/>
          <w:iCs/>
          <w:sz w:val="24"/>
          <w:szCs w:val="24"/>
        </w:rPr>
        <w:t>autorităţilor</w:t>
      </w:r>
      <w:proofErr w:type="spellEnd"/>
      <w:r w:rsidRPr="00FA4342">
        <w:rPr>
          <w:bCs/>
          <w:iCs/>
          <w:sz w:val="24"/>
          <w:szCs w:val="24"/>
        </w:rPr>
        <w:t xml:space="preserve"> statului, lăsarea în libertate în cadrul </w:t>
      </w:r>
      <w:proofErr w:type="spellStart"/>
      <w:r w:rsidRPr="00FA4342">
        <w:rPr>
          <w:bCs/>
          <w:iCs/>
          <w:sz w:val="24"/>
          <w:szCs w:val="24"/>
        </w:rPr>
        <w:t>comunităţii</w:t>
      </w:r>
      <w:proofErr w:type="spellEnd"/>
      <w:r w:rsidRPr="00FA4342">
        <w:rPr>
          <w:bCs/>
          <w:iCs/>
          <w:sz w:val="24"/>
          <w:szCs w:val="24"/>
        </w:rPr>
        <w:t xml:space="preserve"> a inculpa</w:t>
      </w:r>
      <w:r w:rsidR="007B274C">
        <w:rPr>
          <w:bCs/>
          <w:iCs/>
          <w:sz w:val="24"/>
          <w:szCs w:val="24"/>
        </w:rPr>
        <w:t>tului</w:t>
      </w:r>
      <w:r w:rsidRPr="00FA4342">
        <w:rPr>
          <w:bCs/>
          <w:iCs/>
          <w:sz w:val="24"/>
          <w:szCs w:val="24"/>
        </w:rPr>
        <w:t xml:space="preserve"> putând avea </w:t>
      </w:r>
      <w:proofErr w:type="spellStart"/>
      <w:r w:rsidRPr="00FA4342">
        <w:rPr>
          <w:bCs/>
          <w:iCs/>
          <w:sz w:val="24"/>
          <w:szCs w:val="24"/>
        </w:rPr>
        <w:t>consecinţe</w:t>
      </w:r>
      <w:proofErr w:type="spellEnd"/>
      <w:r w:rsidRPr="00FA4342">
        <w:rPr>
          <w:bCs/>
          <w:iCs/>
          <w:sz w:val="24"/>
          <w:szCs w:val="24"/>
        </w:rPr>
        <w:t xml:space="preserve"> foarte grave pentru membrii acesteia, care sunt beneficiarii valorilor sociale ocrotite de normele juridice de drept penal </w:t>
      </w:r>
      <w:proofErr w:type="spellStart"/>
      <w:r w:rsidRPr="00FA4342">
        <w:rPr>
          <w:bCs/>
          <w:iCs/>
          <w:sz w:val="24"/>
          <w:szCs w:val="24"/>
        </w:rPr>
        <w:t>substanţial</w:t>
      </w:r>
      <w:proofErr w:type="spellEnd"/>
      <w:r w:rsidRPr="00FA4342">
        <w:rPr>
          <w:bCs/>
          <w:iCs/>
          <w:sz w:val="24"/>
          <w:szCs w:val="24"/>
        </w:rPr>
        <w:t xml:space="preserve"> pe care inculpatul le-a încălcat.</w:t>
      </w:r>
    </w:p>
    <w:p w14:paraId="5749525D" w14:textId="77777777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  <w:r w:rsidRPr="00FA4342">
        <w:rPr>
          <w:sz w:val="24"/>
          <w:szCs w:val="24"/>
          <w:lang w:val="en-US"/>
        </w:rPr>
        <w:t xml:space="preserve"> </w:t>
      </w:r>
    </w:p>
    <w:p w14:paraId="32E98EE8" w14:textId="7D68A80F" w:rsidR="0077646C" w:rsidRPr="00FA4342" w:rsidRDefault="0077646C" w:rsidP="0077646C">
      <w:pPr>
        <w:spacing w:line="360" w:lineRule="auto"/>
        <w:ind w:right="-79" w:firstLine="708"/>
        <w:rPr>
          <w:i/>
          <w:iCs/>
          <w:sz w:val="24"/>
          <w:szCs w:val="24"/>
          <w:lang w:val="en-US"/>
        </w:rPr>
      </w:pP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considerarea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argumentelor</w:t>
      </w:r>
      <w:proofErr w:type="spellEnd"/>
      <w:r w:rsidRPr="00FA4342">
        <w:rPr>
          <w:sz w:val="24"/>
          <w:szCs w:val="24"/>
          <w:lang w:val="en-US"/>
        </w:rPr>
        <w:t xml:space="preserve"> anterior </w:t>
      </w:r>
      <w:proofErr w:type="spellStart"/>
      <w:r w:rsidRPr="00FA4342">
        <w:rPr>
          <w:sz w:val="24"/>
          <w:szCs w:val="24"/>
          <w:lang w:val="en-US"/>
        </w:rPr>
        <w:t>expuse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reţinând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bookmarkStart w:id="16" w:name="_Hlk179815890"/>
      <w:proofErr w:type="spellStart"/>
      <w:r w:rsidRPr="00FA4342">
        <w:rPr>
          <w:sz w:val="24"/>
          <w:szCs w:val="24"/>
          <w:lang w:val="en-US"/>
        </w:rPr>
        <w:t>inculpa</w:t>
      </w:r>
      <w:r w:rsidR="007B274C">
        <w:rPr>
          <w:sz w:val="24"/>
          <w:szCs w:val="24"/>
          <w:lang w:val="en-US"/>
        </w:rPr>
        <w:t>ul</w:t>
      </w:r>
      <w:proofErr w:type="spellEnd"/>
      <w:r w:rsidR="007B274C">
        <w:rPr>
          <w:sz w:val="24"/>
          <w:szCs w:val="24"/>
          <w:lang w:val="en-US"/>
        </w:rPr>
        <w:t xml:space="preserve"> a pus la </w:t>
      </w:r>
      <w:proofErr w:type="spellStart"/>
      <w:r w:rsidR="007B274C">
        <w:rPr>
          <w:sz w:val="24"/>
          <w:szCs w:val="24"/>
          <w:lang w:val="en-US"/>
        </w:rPr>
        <w:t>dispoziție</w:t>
      </w:r>
      <w:proofErr w:type="spellEnd"/>
      <w:r w:rsidR="007B274C">
        <w:rPr>
          <w:sz w:val="24"/>
          <w:szCs w:val="24"/>
          <w:lang w:val="en-US"/>
        </w:rPr>
        <w:t xml:space="preserve"> </w:t>
      </w:r>
      <w:proofErr w:type="spellStart"/>
      <w:r w:rsidR="007B274C">
        <w:rPr>
          <w:sz w:val="24"/>
          <w:szCs w:val="24"/>
          <w:lang w:val="en-US"/>
        </w:rPr>
        <w:t>garajul</w:t>
      </w:r>
      <w:proofErr w:type="spellEnd"/>
      <w:r w:rsidR="007B274C">
        <w:rPr>
          <w:sz w:val="24"/>
          <w:szCs w:val="24"/>
          <w:lang w:val="en-US"/>
        </w:rPr>
        <w:t xml:space="preserve"> din </w:t>
      </w:r>
      <w:proofErr w:type="spellStart"/>
      <w:r w:rsidR="007B274C">
        <w:rPr>
          <w:sz w:val="24"/>
          <w:szCs w:val="24"/>
          <w:lang w:val="en-US"/>
        </w:rPr>
        <w:t>imobilul</w:t>
      </w:r>
      <w:proofErr w:type="spellEnd"/>
      <w:r w:rsidR="007B274C">
        <w:rPr>
          <w:sz w:val="24"/>
          <w:szCs w:val="24"/>
          <w:lang w:val="en-US"/>
        </w:rPr>
        <w:t xml:space="preserve"> </w:t>
      </w:r>
      <w:proofErr w:type="spellStart"/>
      <w:r w:rsidR="007B274C">
        <w:rPr>
          <w:sz w:val="24"/>
          <w:szCs w:val="24"/>
          <w:lang w:val="en-US"/>
        </w:rPr>
        <w:t>în</w:t>
      </w:r>
      <w:proofErr w:type="spellEnd"/>
      <w:r w:rsidR="007B274C">
        <w:rPr>
          <w:sz w:val="24"/>
          <w:szCs w:val="24"/>
          <w:lang w:val="en-US"/>
        </w:rPr>
        <w:t xml:space="preserve"> care </w:t>
      </w:r>
      <w:proofErr w:type="spellStart"/>
      <w:r w:rsidR="007B274C">
        <w:rPr>
          <w:sz w:val="24"/>
          <w:szCs w:val="24"/>
          <w:lang w:val="en-US"/>
        </w:rPr>
        <w:t>locuiește</w:t>
      </w:r>
      <w:proofErr w:type="spellEnd"/>
      <w:r w:rsidR="007B274C">
        <w:rPr>
          <w:sz w:val="24"/>
          <w:szCs w:val="24"/>
          <w:lang w:val="en-US"/>
        </w:rPr>
        <w:t xml:space="preserve"> </w:t>
      </w:r>
      <w:proofErr w:type="spellStart"/>
      <w:r w:rsidR="007B274C">
        <w:rPr>
          <w:sz w:val="24"/>
          <w:szCs w:val="24"/>
          <w:lang w:val="en-US"/>
        </w:rPr>
        <w:t>pentru</w:t>
      </w:r>
      <w:proofErr w:type="spellEnd"/>
      <w:r w:rsidR="007B274C">
        <w:rPr>
          <w:sz w:val="24"/>
          <w:szCs w:val="24"/>
          <w:lang w:val="en-US"/>
        </w:rPr>
        <w:t xml:space="preserve"> </w:t>
      </w:r>
      <w:proofErr w:type="spellStart"/>
      <w:r w:rsidR="007B274C">
        <w:rPr>
          <w:sz w:val="24"/>
          <w:szCs w:val="24"/>
          <w:lang w:val="en-US"/>
        </w:rPr>
        <w:t>consumul</w:t>
      </w:r>
      <w:proofErr w:type="spellEnd"/>
      <w:r w:rsidR="007B274C">
        <w:rPr>
          <w:sz w:val="24"/>
          <w:szCs w:val="24"/>
          <w:lang w:val="en-US"/>
        </w:rPr>
        <w:t xml:space="preserve"> </w:t>
      </w:r>
      <w:proofErr w:type="spellStart"/>
      <w:r w:rsidR="007B274C">
        <w:rPr>
          <w:sz w:val="24"/>
          <w:szCs w:val="24"/>
          <w:lang w:val="en-US"/>
        </w:rPr>
        <w:t>droguri</w:t>
      </w:r>
      <w:proofErr w:type="spellEnd"/>
      <w:r w:rsidR="007B274C">
        <w:rPr>
          <w:sz w:val="24"/>
          <w:szCs w:val="24"/>
          <w:lang w:val="en-US"/>
        </w:rPr>
        <w:t xml:space="preserve">, </w:t>
      </w:r>
      <w:proofErr w:type="spellStart"/>
      <w:r w:rsidR="007B274C">
        <w:rPr>
          <w:sz w:val="24"/>
          <w:szCs w:val="24"/>
          <w:lang w:val="en-US"/>
        </w:rPr>
        <w:t>fapt</w:t>
      </w:r>
      <w:proofErr w:type="spellEnd"/>
      <w:r w:rsidR="007B274C">
        <w:rPr>
          <w:sz w:val="24"/>
          <w:szCs w:val="24"/>
          <w:lang w:val="en-US"/>
        </w:rPr>
        <w:t xml:space="preserve"> </w:t>
      </w:r>
      <w:proofErr w:type="spellStart"/>
      <w:r w:rsidR="007B274C">
        <w:rPr>
          <w:sz w:val="24"/>
          <w:szCs w:val="24"/>
          <w:lang w:val="en-US"/>
        </w:rPr>
        <w:t>soldat</w:t>
      </w:r>
      <w:proofErr w:type="spellEnd"/>
      <w:r w:rsidR="007B274C">
        <w:rPr>
          <w:sz w:val="24"/>
          <w:szCs w:val="24"/>
          <w:lang w:val="en-US"/>
        </w:rPr>
        <w:t xml:space="preserve"> cu </w:t>
      </w:r>
      <w:proofErr w:type="spellStart"/>
      <w:r w:rsidR="007B274C">
        <w:rPr>
          <w:sz w:val="24"/>
          <w:szCs w:val="24"/>
          <w:lang w:val="en-US"/>
        </w:rPr>
        <w:t>moartea</w:t>
      </w:r>
      <w:proofErr w:type="spellEnd"/>
      <w:r w:rsidR="007B274C">
        <w:rPr>
          <w:sz w:val="24"/>
          <w:szCs w:val="24"/>
          <w:lang w:val="en-US"/>
        </w:rPr>
        <w:t xml:space="preserve"> </w:t>
      </w:r>
      <w:proofErr w:type="spellStart"/>
      <w:r w:rsidR="007B274C">
        <w:rPr>
          <w:sz w:val="24"/>
          <w:szCs w:val="24"/>
          <w:lang w:val="en-US"/>
        </w:rPr>
        <w:t>victimei</w:t>
      </w:r>
      <w:proofErr w:type="spellEnd"/>
      <w:r w:rsidR="007B274C">
        <w:rPr>
          <w:sz w:val="24"/>
          <w:szCs w:val="24"/>
          <w:lang w:val="en-US"/>
        </w:rPr>
        <w:t xml:space="preserve"> Ion </w:t>
      </w:r>
      <w:proofErr w:type="spellStart"/>
      <w:r w:rsidR="007B274C">
        <w:rPr>
          <w:sz w:val="24"/>
          <w:szCs w:val="24"/>
          <w:lang w:val="en-US"/>
        </w:rPr>
        <w:t>Rareș</w:t>
      </w:r>
      <w:proofErr w:type="spellEnd"/>
      <w:r w:rsidR="007B274C">
        <w:rPr>
          <w:sz w:val="24"/>
          <w:szCs w:val="24"/>
          <w:lang w:val="en-US"/>
        </w:rPr>
        <w:t xml:space="preserve"> Mihai</w:t>
      </w:r>
      <w:r w:rsidRPr="00FA4342">
        <w:rPr>
          <w:sz w:val="24"/>
          <w:szCs w:val="24"/>
          <w:lang w:val="en-US"/>
        </w:rPr>
        <w:t>,</w:t>
      </w:r>
      <w:r w:rsidR="007B274C">
        <w:rPr>
          <w:sz w:val="24"/>
          <w:szCs w:val="24"/>
          <w:lang w:val="en-US"/>
        </w:rPr>
        <w:t xml:space="preserve"> </w:t>
      </w:r>
      <w:proofErr w:type="spellStart"/>
      <w:r w:rsidR="007B274C">
        <w:rPr>
          <w:sz w:val="24"/>
          <w:szCs w:val="24"/>
          <w:lang w:val="en-US"/>
        </w:rPr>
        <w:t>modul</w:t>
      </w:r>
      <w:proofErr w:type="spellEnd"/>
      <w:r w:rsidR="007B274C">
        <w:rPr>
          <w:sz w:val="24"/>
          <w:szCs w:val="24"/>
          <w:lang w:val="en-US"/>
        </w:rPr>
        <w:t xml:space="preserve"> </w:t>
      </w:r>
      <w:proofErr w:type="spellStart"/>
      <w:r w:rsidR="007B274C">
        <w:rPr>
          <w:sz w:val="24"/>
          <w:szCs w:val="24"/>
          <w:lang w:val="en-US"/>
        </w:rPr>
        <w:t>în</w:t>
      </w:r>
      <w:proofErr w:type="spellEnd"/>
      <w:r w:rsidR="007B274C">
        <w:rPr>
          <w:sz w:val="24"/>
          <w:szCs w:val="24"/>
          <w:lang w:val="en-US"/>
        </w:rPr>
        <w:t xml:space="preserve"> care</w:t>
      </w:r>
      <w:r w:rsidRPr="00FA4342">
        <w:rPr>
          <w:sz w:val="24"/>
          <w:szCs w:val="24"/>
          <w:lang w:val="en-US"/>
        </w:rPr>
        <w:t xml:space="preserve"> </w:t>
      </w:r>
      <w:r w:rsidRPr="00FA4342">
        <w:rPr>
          <w:sz w:val="24"/>
          <w:szCs w:val="24"/>
        </w:rPr>
        <w:t>constatăm</w:t>
      </w:r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persoan</w:t>
      </w:r>
      <w:r w:rsidR="00713978" w:rsidRPr="00FA4342">
        <w:rPr>
          <w:i/>
          <w:iCs/>
          <w:sz w:val="24"/>
          <w:szCs w:val="24"/>
          <w:lang w:val="en-US"/>
        </w:rPr>
        <w:t>ele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asupra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căr</w:t>
      </w:r>
      <w:r w:rsidR="00713978" w:rsidRPr="00FA4342">
        <w:rPr>
          <w:i/>
          <w:iCs/>
          <w:sz w:val="24"/>
          <w:szCs w:val="24"/>
          <w:lang w:val="en-US"/>
        </w:rPr>
        <w:t>ora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planează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bănuiala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rezonabilă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că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a</w:t>
      </w:r>
      <w:r w:rsidR="00713978" w:rsidRPr="00FA4342">
        <w:rPr>
          <w:i/>
          <w:iCs/>
          <w:sz w:val="24"/>
          <w:szCs w:val="24"/>
          <w:lang w:val="en-US"/>
        </w:rPr>
        <w:t>u</w:t>
      </w:r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comis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infracțiunea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FA4342">
        <w:rPr>
          <w:i/>
          <w:iCs/>
          <w:sz w:val="24"/>
          <w:szCs w:val="24"/>
          <w:lang w:val="en-US"/>
        </w:rPr>
        <w:t>prezintă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un </w:t>
      </w:r>
      <w:proofErr w:type="spellStart"/>
      <w:r w:rsidRPr="00FA4342">
        <w:rPr>
          <w:i/>
          <w:iCs/>
          <w:sz w:val="24"/>
          <w:szCs w:val="24"/>
          <w:lang w:val="en-US"/>
        </w:rPr>
        <w:t>pericol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real </w:t>
      </w:r>
      <w:proofErr w:type="spellStart"/>
      <w:r w:rsidRPr="00FA4342">
        <w:rPr>
          <w:i/>
          <w:iCs/>
          <w:sz w:val="24"/>
          <w:szCs w:val="24"/>
          <w:lang w:val="en-US"/>
        </w:rPr>
        <w:t>şi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concret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pentru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ordinea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publică</w:t>
      </w:r>
      <w:proofErr w:type="spellEnd"/>
      <w:r w:rsidRPr="00FA4342">
        <w:rPr>
          <w:i/>
          <w:iCs/>
          <w:sz w:val="24"/>
          <w:szCs w:val="24"/>
          <w:lang w:val="en-US"/>
        </w:rPr>
        <w:t>.</w:t>
      </w:r>
    </w:p>
    <w:p w14:paraId="15612B5D" w14:textId="773B992E" w:rsidR="00A0658D" w:rsidRPr="00FA4342" w:rsidRDefault="00A0658D" w:rsidP="0077646C">
      <w:pPr>
        <w:spacing w:line="360" w:lineRule="auto"/>
        <w:ind w:right="-79" w:firstLine="708"/>
        <w:rPr>
          <w:sz w:val="24"/>
          <w:szCs w:val="24"/>
          <w:lang w:eastAsia="en-US"/>
        </w:rPr>
      </w:pPr>
      <w:r w:rsidRPr="00FA4342">
        <w:rPr>
          <w:sz w:val="24"/>
          <w:szCs w:val="24"/>
          <w:lang w:val="en-US"/>
        </w:rPr>
        <w:t xml:space="preserve">Sub </w:t>
      </w:r>
      <w:proofErr w:type="spellStart"/>
      <w:r w:rsidRPr="00FA4342">
        <w:rPr>
          <w:sz w:val="24"/>
          <w:szCs w:val="24"/>
          <w:lang w:val="en-US"/>
        </w:rPr>
        <w:t>aspectul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circumstanțelor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personale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constatăm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A4342">
        <w:rPr>
          <w:sz w:val="24"/>
          <w:szCs w:val="24"/>
          <w:lang w:val="en-US"/>
        </w:rPr>
        <w:t>inculpatul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r w:rsidR="006A0CA8">
        <w:rPr>
          <w:sz w:val="24"/>
          <w:szCs w:val="24"/>
          <w:lang w:val="en-US"/>
        </w:rPr>
        <w:t xml:space="preserve"> </w:t>
      </w:r>
      <w:r w:rsidR="00996DAA">
        <w:rPr>
          <w:sz w:val="24"/>
          <w:szCs w:val="24"/>
          <w:lang w:val="en-US"/>
        </w:rPr>
        <w:t>X</w:t>
      </w:r>
      <w:proofErr w:type="gramEnd"/>
      <w:r w:rsidR="006A0CA8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este</w:t>
      </w:r>
      <w:proofErr w:type="spellEnd"/>
      <w:r w:rsidRPr="00FA4342">
        <w:rPr>
          <w:sz w:val="24"/>
          <w:szCs w:val="24"/>
          <w:lang w:val="en-US"/>
        </w:rPr>
        <w:t xml:space="preserve"> recidivist, </w:t>
      </w:r>
      <w:proofErr w:type="spellStart"/>
      <w:r w:rsidRPr="00FA4342">
        <w:rPr>
          <w:sz w:val="24"/>
          <w:szCs w:val="24"/>
          <w:lang w:val="en-US"/>
        </w:rPr>
        <w:t>fiind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condamnat</w:t>
      </w:r>
      <w:proofErr w:type="spellEnd"/>
      <w:r w:rsidRPr="00FA4342">
        <w:rPr>
          <w:sz w:val="24"/>
          <w:szCs w:val="24"/>
          <w:lang w:val="en-US"/>
        </w:rPr>
        <w:t xml:space="preserve"> anterior,</w:t>
      </w:r>
      <w:r w:rsidR="006A0CA8" w:rsidRPr="006A0CA8">
        <w:rPr>
          <w:color w:val="000000"/>
          <w:sz w:val="24"/>
          <w:szCs w:val="24"/>
        </w:rPr>
        <w:t xml:space="preserve"> </w:t>
      </w:r>
      <w:r w:rsidR="006A0CA8" w:rsidRPr="00234DEF">
        <w:rPr>
          <w:color w:val="000000"/>
          <w:sz w:val="24"/>
          <w:szCs w:val="24"/>
        </w:rPr>
        <w:t xml:space="preserve">prin </w:t>
      </w:r>
      <w:proofErr w:type="spellStart"/>
      <w:r w:rsidR="006A0CA8" w:rsidRPr="00234DEF">
        <w:rPr>
          <w:color w:val="000000"/>
          <w:sz w:val="24"/>
          <w:szCs w:val="24"/>
        </w:rPr>
        <w:t>sentinţa</w:t>
      </w:r>
      <w:proofErr w:type="spellEnd"/>
      <w:r w:rsidR="006A0CA8" w:rsidRPr="00234DEF">
        <w:rPr>
          <w:color w:val="000000"/>
          <w:sz w:val="24"/>
          <w:szCs w:val="24"/>
        </w:rPr>
        <w:t xml:space="preserve"> penală 419/20.05.2024 a Judecătoriei Sectorului 1 București, definitivă prin D.P. 1449/28.11.2024 A Curții de Apel București la o pedeapsă de 1 an și 4 luni închisoare, pentru săvârșirea unei infracțiuni contra patrimoniului, cu aplicarea art. 91, cu un termen de supraveghere de 3 ani</w:t>
      </w:r>
      <w:r w:rsidRPr="00FA4342">
        <w:rPr>
          <w:sz w:val="24"/>
          <w:szCs w:val="24"/>
          <w:lang w:eastAsia="en-US"/>
        </w:rPr>
        <w:t>.</w:t>
      </w:r>
    </w:p>
    <w:p w14:paraId="451C1AF2" w14:textId="59A9AF1A" w:rsidR="0077646C" w:rsidRDefault="00FF5BF6" w:rsidP="0077646C">
      <w:pPr>
        <w:spacing w:line="360" w:lineRule="auto"/>
        <w:ind w:right="-79" w:firstLine="708"/>
        <w:rPr>
          <w:sz w:val="24"/>
          <w:szCs w:val="24"/>
          <w:lang w:eastAsia="en-US"/>
        </w:rPr>
      </w:pPr>
      <w:r w:rsidRPr="00FA4342">
        <w:rPr>
          <w:sz w:val="24"/>
          <w:szCs w:val="24"/>
          <w:lang w:eastAsia="en-US"/>
        </w:rPr>
        <w:t xml:space="preserve">Nu în ultimul rând, inculpatul </w:t>
      </w:r>
      <w:r w:rsidR="00502658">
        <w:rPr>
          <w:sz w:val="24"/>
          <w:szCs w:val="24"/>
          <w:lang w:eastAsia="en-US"/>
        </w:rPr>
        <w:t>X</w:t>
      </w:r>
      <w:r w:rsidR="006A0CA8">
        <w:rPr>
          <w:sz w:val="24"/>
          <w:szCs w:val="24"/>
          <w:lang w:eastAsia="en-US"/>
        </w:rPr>
        <w:t xml:space="preserve"> se află</w:t>
      </w:r>
      <w:r w:rsidR="008D4EEE">
        <w:rPr>
          <w:sz w:val="24"/>
          <w:szCs w:val="24"/>
          <w:lang w:eastAsia="en-US"/>
        </w:rPr>
        <w:t xml:space="preserve"> sub măsura controlului judiciar dispus de Tribunalul București într-un dosar care are ca obiect săvârșirea unor infracțiuni de trafic de droguri</w:t>
      </w:r>
      <w:bookmarkEnd w:id="16"/>
      <w:r w:rsidR="008D4EEE">
        <w:rPr>
          <w:sz w:val="24"/>
          <w:szCs w:val="24"/>
          <w:lang w:eastAsia="en-US"/>
        </w:rPr>
        <w:t>, fapt ce potențează pericolul pe care acesta îl prezintă pentru ordinea publică.</w:t>
      </w:r>
    </w:p>
    <w:p w14:paraId="4DD735AC" w14:textId="77777777" w:rsidR="008D4EEE" w:rsidRPr="00FA4342" w:rsidRDefault="008D4EEE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</w:p>
    <w:p w14:paraId="62428663" w14:textId="77777777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  <w:proofErr w:type="spellStart"/>
      <w:r w:rsidRPr="00FA4342">
        <w:rPr>
          <w:sz w:val="24"/>
          <w:szCs w:val="24"/>
          <w:lang w:val="en-US"/>
        </w:rPr>
        <w:t>Considerăm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prezervarea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ordinii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publice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este</w:t>
      </w:r>
      <w:proofErr w:type="spellEnd"/>
      <w:r w:rsidRPr="00FA4342">
        <w:rPr>
          <w:sz w:val="24"/>
          <w:szCs w:val="24"/>
          <w:lang w:val="en-US"/>
        </w:rPr>
        <w:t xml:space="preserve"> un element pertinent </w:t>
      </w:r>
      <w:proofErr w:type="spell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suficient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pentru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privarea</w:t>
      </w:r>
      <w:proofErr w:type="spellEnd"/>
      <w:r w:rsidRPr="00FA4342">
        <w:rPr>
          <w:sz w:val="24"/>
          <w:szCs w:val="24"/>
          <w:lang w:val="en-US"/>
        </w:rPr>
        <w:t xml:space="preserve"> de libertate a </w:t>
      </w:r>
      <w:proofErr w:type="spellStart"/>
      <w:r w:rsidRPr="00FA4342">
        <w:rPr>
          <w:sz w:val="24"/>
          <w:szCs w:val="24"/>
          <w:lang w:val="en-US"/>
        </w:rPr>
        <w:t>unei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persoane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dacă</w:t>
      </w:r>
      <w:proofErr w:type="spellEnd"/>
      <w:r w:rsidRPr="00FA4342">
        <w:rPr>
          <w:sz w:val="24"/>
          <w:szCs w:val="24"/>
          <w:lang w:val="en-US"/>
        </w:rPr>
        <w:t xml:space="preserve"> se </w:t>
      </w:r>
      <w:proofErr w:type="spellStart"/>
      <w:r w:rsidRPr="00FA4342">
        <w:rPr>
          <w:sz w:val="24"/>
          <w:szCs w:val="24"/>
          <w:lang w:val="en-US"/>
        </w:rPr>
        <w:t>bazează</w:t>
      </w:r>
      <w:proofErr w:type="spellEnd"/>
      <w:r w:rsidRPr="00FA4342">
        <w:rPr>
          <w:sz w:val="24"/>
          <w:szCs w:val="24"/>
          <w:lang w:val="en-US"/>
        </w:rPr>
        <w:t xml:space="preserve"> pe </w:t>
      </w:r>
      <w:proofErr w:type="spellStart"/>
      <w:r w:rsidRPr="00FA4342">
        <w:rPr>
          <w:sz w:val="24"/>
          <w:szCs w:val="24"/>
          <w:lang w:val="en-US"/>
        </w:rPr>
        <w:t>fapte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natură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arate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lăsarea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libertate a </w:t>
      </w:r>
      <w:proofErr w:type="spellStart"/>
      <w:r w:rsidRPr="00FA4342">
        <w:rPr>
          <w:sz w:val="24"/>
          <w:szCs w:val="24"/>
          <w:lang w:val="en-US"/>
        </w:rPr>
        <w:t>respectivei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persoane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ar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tulbura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mod real </w:t>
      </w:r>
      <w:proofErr w:type="spellStart"/>
      <w:r w:rsidRPr="00FA4342">
        <w:rPr>
          <w:sz w:val="24"/>
          <w:szCs w:val="24"/>
          <w:lang w:val="en-US"/>
        </w:rPr>
        <w:t>ordinea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publică</w:t>
      </w:r>
      <w:proofErr w:type="spellEnd"/>
      <w:r w:rsidRPr="00FA4342">
        <w:rPr>
          <w:sz w:val="24"/>
          <w:szCs w:val="24"/>
          <w:lang w:val="en-US"/>
        </w:rPr>
        <w:t xml:space="preserve">. </w:t>
      </w:r>
    </w:p>
    <w:p w14:paraId="2D2A60F4" w14:textId="0D0C5F8D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  <w:proofErr w:type="spellStart"/>
      <w:r w:rsidRPr="00FA4342">
        <w:rPr>
          <w:sz w:val="24"/>
          <w:szCs w:val="24"/>
          <w:lang w:val="en-US"/>
        </w:rPr>
        <w:t>Noţiunea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pericol</w:t>
      </w:r>
      <w:proofErr w:type="spellEnd"/>
      <w:r w:rsidRPr="00FA4342">
        <w:rPr>
          <w:sz w:val="24"/>
          <w:szCs w:val="24"/>
          <w:lang w:val="en-US"/>
        </w:rPr>
        <w:t xml:space="preserve"> public </w:t>
      </w:r>
      <w:proofErr w:type="spellStart"/>
      <w:r w:rsidRPr="00FA4342">
        <w:rPr>
          <w:sz w:val="24"/>
          <w:szCs w:val="24"/>
          <w:lang w:val="en-US"/>
        </w:rPr>
        <w:t>desemnează</w:t>
      </w:r>
      <w:proofErr w:type="spellEnd"/>
      <w:r w:rsidRPr="00FA4342">
        <w:rPr>
          <w:sz w:val="24"/>
          <w:szCs w:val="24"/>
          <w:lang w:val="en-US"/>
        </w:rPr>
        <w:t xml:space="preserve"> o stare </w:t>
      </w:r>
      <w:proofErr w:type="spell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nu un </w:t>
      </w:r>
      <w:proofErr w:type="spellStart"/>
      <w:r w:rsidRPr="00FA4342">
        <w:rPr>
          <w:sz w:val="24"/>
          <w:szCs w:val="24"/>
          <w:lang w:val="en-US"/>
        </w:rPr>
        <w:t>fapt</w:t>
      </w:r>
      <w:proofErr w:type="spellEnd"/>
      <w:r w:rsidRPr="00FA4342">
        <w:rPr>
          <w:sz w:val="24"/>
          <w:szCs w:val="24"/>
          <w:lang w:val="en-US"/>
        </w:rPr>
        <w:t xml:space="preserve">, stare care </w:t>
      </w:r>
      <w:proofErr w:type="spellStart"/>
      <w:r w:rsidRPr="00FA4342">
        <w:rPr>
          <w:sz w:val="24"/>
          <w:szCs w:val="24"/>
          <w:lang w:val="en-US"/>
        </w:rPr>
        <w:t>ar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putea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periclita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viitor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după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punerea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libertate </w:t>
      </w:r>
      <w:proofErr w:type="gramStart"/>
      <w:r w:rsidRPr="00FA4342">
        <w:rPr>
          <w:sz w:val="24"/>
          <w:szCs w:val="24"/>
          <w:lang w:val="en-US"/>
        </w:rPr>
        <w:t>a</w:t>
      </w:r>
      <w:proofErr w:type="gram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inculpatului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normala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desfăşurare</w:t>
      </w:r>
      <w:proofErr w:type="spellEnd"/>
      <w:r w:rsidRPr="00FA4342">
        <w:rPr>
          <w:sz w:val="24"/>
          <w:szCs w:val="24"/>
          <w:lang w:val="en-US"/>
        </w:rPr>
        <w:t xml:space="preserve"> a </w:t>
      </w:r>
      <w:proofErr w:type="spellStart"/>
      <w:r w:rsidRPr="00FA4342">
        <w:rPr>
          <w:sz w:val="24"/>
          <w:szCs w:val="24"/>
          <w:lang w:val="en-US"/>
        </w:rPr>
        <w:t>unui</w:t>
      </w:r>
      <w:proofErr w:type="spellEnd"/>
      <w:r w:rsidRPr="00FA4342">
        <w:rPr>
          <w:sz w:val="24"/>
          <w:szCs w:val="24"/>
          <w:lang w:val="en-US"/>
        </w:rPr>
        <w:t xml:space="preserve"> segment din </w:t>
      </w:r>
      <w:proofErr w:type="spellStart"/>
      <w:r w:rsidRPr="00FA4342">
        <w:rPr>
          <w:sz w:val="24"/>
          <w:szCs w:val="24"/>
          <w:lang w:val="en-US"/>
        </w:rPr>
        <w:t>relaţiile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sociale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lastRenderedPageBreak/>
        <w:t>protejate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cadrul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ordinii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publice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respectiv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cele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FA4342">
        <w:rPr>
          <w:i/>
          <w:iCs/>
          <w:sz w:val="24"/>
          <w:szCs w:val="24"/>
          <w:lang w:val="en-US"/>
        </w:rPr>
        <w:t>referitoare</w:t>
      </w:r>
      <w:proofErr w:type="spellEnd"/>
      <w:r w:rsidRPr="00FA4342">
        <w:rPr>
          <w:i/>
          <w:iCs/>
          <w:sz w:val="24"/>
          <w:szCs w:val="24"/>
          <w:lang w:val="en-US"/>
        </w:rPr>
        <w:t xml:space="preserve"> la </w:t>
      </w:r>
      <w:proofErr w:type="spellStart"/>
      <w:r w:rsidR="00FF5BF6" w:rsidRPr="00FA4342">
        <w:rPr>
          <w:i/>
          <w:iCs/>
          <w:sz w:val="24"/>
          <w:szCs w:val="24"/>
          <w:lang w:val="en-US"/>
        </w:rPr>
        <w:t>sănătatea</w:t>
      </w:r>
      <w:proofErr w:type="spellEnd"/>
      <w:r w:rsidR="00FF5BF6" w:rsidRPr="00FA4342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FF5BF6" w:rsidRPr="00FA4342">
        <w:rPr>
          <w:i/>
          <w:iCs/>
          <w:sz w:val="24"/>
          <w:szCs w:val="24"/>
          <w:lang w:val="en-US"/>
        </w:rPr>
        <w:t>publică</w:t>
      </w:r>
      <w:proofErr w:type="spellEnd"/>
      <w:r w:rsidRPr="00FA4342">
        <w:rPr>
          <w:sz w:val="24"/>
          <w:szCs w:val="24"/>
          <w:lang w:val="en-US"/>
        </w:rPr>
        <w:t>.</w:t>
      </w:r>
    </w:p>
    <w:p w14:paraId="4DD63413" w14:textId="1BC942AF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cauză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fapta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săvârșită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inculpa</w:t>
      </w:r>
      <w:r w:rsidR="00713978" w:rsidRPr="00FA4342">
        <w:rPr>
          <w:sz w:val="24"/>
          <w:szCs w:val="24"/>
          <w:lang w:val="en-US"/>
        </w:rPr>
        <w:t>ți</w:t>
      </w:r>
      <w:proofErr w:type="spellEnd"/>
      <w:r w:rsidRPr="00FA4342">
        <w:rPr>
          <w:sz w:val="24"/>
          <w:szCs w:val="24"/>
          <w:lang w:val="en-US"/>
        </w:rPr>
        <w:t xml:space="preserve"> a </w:t>
      </w:r>
      <w:proofErr w:type="spellStart"/>
      <w:r w:rsidRPr="00FA4342">
        <w:rPr>
          <w:sz w:val="24"/>
          <w:szCs w:val="24"/>
          <w:lang w:val="en-US"/>
        </w:rPr>
        <w:t>creat</w:t>
      </w:r>
      <w:proofErr w:type="spellEnd"/>
      <w:r w:rsidRPr="00FA4342">
        <w:rPr>
          <w:sz w:val="24"/>
          <w:szCs w:val="24"/>
          <w:lang w:val="en-US"/>
        </w:rPr>
        <w:t xml:space="preserve"> o stare de </w:t>
      </w:r>
      <w:proofErr w:type="spellStart"/>
      <w:r w:rsidRPr="00FA4342">
        <w:rPr>
          <w:sz w:val="24"/>
          <w:szCs w:val="24"/>
          <w:lang w:val="en-US"/>
        </w:rPr>
        <w:t>pericol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reală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și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concretă</w:t>
      </w:r>
      <w:proofErr w:type="spellEnd"/>
      <w:r w:rsidRPr="00FA4342">
        <w:rPr>
          <w:sz w:val="24"/>
          <w:szCs w:val="24"/>
          <w:lang w:val="en-US"/>
        </w:rPr>
        <w:t xml:space="preserve">, care a </w:t>
      </w:r>
      <w:proofErr w:type="spellStart"/>
      <w:r w:rsidRPr="00FA4342">
        <w:rPr>
          <w:sz w:val="24"/>
          <w:szCs w:val="24"/>
          <w:lang w:val="en-US"/>
        </w:rPr>
        <w:t>generat</w:t>
      </w:r>
      <w:proofErr w:type="spellEnd"/>
      <w:r w:rsidRPr="00FA4342">
        <w:rPr>
          <w:sz w:val="24"/>
          <w:szCs w:val="24"/>
          <w:lang w:val="en-US"/>
        </w:rPr>
        <w:t xml:space="preserve"> o stare de </w:t>
      </w:r>
      <w:proofErr w:type="spellStart"/>
      <w:r w:rsidRPr="00FA4342">
        <w:rPr>
          <w:sz w:val="24"/>
          <w:szCs w:val="24"/>
          <w:lang w:val="en-US"/>
        </w:rPr>
        <w:t>nesiguranţă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frică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comunitate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ce</w:t>
      </w:r>
      <w:proofErr w:type="spellEnd"/>
      <w:r w:rsidRPr="00FA4342">
        <w:rPr>
          <w:sz w:val="24"/>
          <w:szCs w:val="24"/>
          <w:lang w:val="en-US"/>
        </w:rPr>
        <w:t xml:space="preserve"> nu </w:t>
      </w:r>
      <w:proofErr w:type="spellStart"/>
      <w:r w:rsidRPr="00FA4342">
        <w:rPr>
          <w:sz w:val="24"/>
          <w:szCs w:val="24"/>
          <w:lang w:val="en-US"/>
        </w:rPr>
        <w:t>poate</w:t>
      </w:r>
      <w:proofErr w:type="spellEnd"/>
      <w:r w:rsidRPr="00FA4342">
        <w:rPr>
          <w:sz w:val="24"/>
          <w:szCs w:val="24"/>
          <w:lang w:val="en-US"/>
        </w:rPr>
        <w:t xml:space="preserve"> fi </w:t>
      </w:r>
      <w:proofErr w:type="spellStart"/>
      <w:r w:rsidRPr="00FA4342">
        <w:rPr>
          <w:sz w:val="24"/>
          <w:szCs w:val="24"/>
          <w:lang w:val="en-US"/>
        </w:rPr>
        <w:t>înlăturată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decât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prin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luarea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măsurii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arestării</w:t>
      </w:r>
      <w:proofErr w:type="spellEnd"/>
      <w:r w:rsidRPr="00FA4342">
        <w:rPr>
          <w:sz w:val="24"/>
          <w:szCs w:val="24"/>
          <w:lang w:val="en-US"/>
        </w:rPr>
        <w:t xml:space="preserve"> preventive </w:t>
      </w:r>
      <w:proofErr w:type="spellStart"/>
      <w:r w:rsidRPr="00FA4342">
        <w:rPr>
          <w:sz w:val="24"/>
          <w:szCs w:val="24"/>
          <w:lang w:val="en-US"/>
        </w:rPr>
        <w:t>faţă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acesta</w:t>
      </w:r>
      <w:proofErr w:type="spellEnd"/>
      <w:r w:rsidRPr="00FA4342">
        <w:rPr>
          <w:sz w:val="24"/>
          <w:szCs w:val="24"/>
          <w:lang w:val="en-US"/>
        </w:rPr>
        <w:t>.</w:t>
      </w:r>
    </w:p>
    <w:p w14:paraId="2D98A906" w14:textId="77777777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</w:p>
    <w:p w14:paraId="54992924" w14:textId="77777777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  <w:r w:rsidRPr="00FA4342">
        <w:rPr>
          <w:sz w:val="24"/>
          <w:szCs w:val="24"/>
          <w:lang w:val="en-US"/>
        </w:rPr>
        <w:t xml:space="preserve">3. </w:t>
      </w:r>
      <w:proofErr w:type="spellStart"/>
      <w:r w:rsidRPr="00FA4342">
        <w:rPr>
          <w:sz w:val="24"/>
          <w:szCs w:val="24"/>
          <w:lang w:val="en-US"/>
        </w:rPr>
        <w:t>Privitor</w:t>
      </w:r>
      <w:proofErr w:type="spellEnd"/>
      <w:r w:rsidRPr="00FA4342">
        <w:rPr>
          <w:sz w:val="24"/>
          <w:szCs w:val="24"/>
          <w:lang w:val="en-US"/>
        </w:rPr>
        <w:t xml:space="preserve"> la </w:t>
      </w:r>
      <w:proofErr w:type="spellStart"/>
      <w:r w:rsidRPr="00FA4342">
        <w:rPr>
          <w:sz w:val="24"/>
          <w:szCs w:val="24"/>
          <w:lang w:val="en-US"/>
        </w:rPr>
        <w:t>cea</w:t>
      </w:r>
      <w:proofErr w:type="spellEnd"/>
      <w:r w:rsidRPr="00FA4342">
        <w:rPr>
          <w:sz w:val="24"/>
          <w:szCs w:val="24"/>
          <w:lang w:val="en-US"/>
        </w:rPr>
        <w:t xml:space="preserve"> de-a </w:t>
      </w:r>
      <w:proofErr w:type="spellStart"/>
      <w:r w:rsidRPr="00FA4342">
        <w:rPr>
          <w:sz w:val="24"/>
          <w:szCs w:val="24"/>
          <w:lang w:val="en-US"/>
        </w:rPr>
        <w:t>treia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condiţie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considerăm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măsura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arestării</w:t>
      </w:r>
      <w:proofErr w:type="spellEnd"/>
      <w:r w:rsidRPr="00FA4342">
        <w:rPr>
          <w:sz w:val="24"/>
          <w:szCs w:val="24"/>
          <w:lang w:val="en-US"/>
        </w:rPr>
        <w:t xml:space="preserve"> preventive </w:t>
      </w:r>
      <w:proofErr w:type="spellStart"/>
      <w:r w:rsidRPr="00FA4342">
        <w:rPr>
          <w:sz w:val="24"/>
          <w:szCs w:val="24"/>
          <w:lang w:val="en-US"/>
        </w:rPr>
        <w:t>este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b/>
          <w:bCs/>
          <w:sz w:val="24"/>
          <w:szCs w:val="24"/>
          <w:lang w:val="en-US"/>
        </w:rPr>
        <w:t>proporţională</w:t>
      </w:r>
      <w:proofErr w:type="spellEnd"/>
      <w:r w:rsidRPr="00FA4342">
        <w:rPr>
          <w:sz w:val="24"/>
          <w:szCs w:val="24"/>
          <w:lang w:val="en-US"/>
        </w:rPr>
        <w:t xml:space="preserve"> cu </w:t>
      </w:r>
      <w:proofErr w:type="spellStart"/>
      <w:r w:rsidRPr="00FA4342">
        <w:rPr>
          <w:sz w:val="24"/>
          <w:szCs w:val="24"/>
          <w:lang w:val="en-US"/>
        </w:rPr>
        <w:t>gravitatea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acuzaţiei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b/>
          <w:bCs/>
          <w:sz w:val="24"/>
          <w:szCs w:val="24"/>
          <w:lang w:val="en-US"/>
        </w:rPr>
        <w:t>necesară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pentru</w:t>
      </w:r>
      <w:proofErr w:type="spellEnd"/>
      <w:r w:rsidRPr="00FA4342">
        <w:rPr>
          <w:sz w:val="24"/>
          <w:szCs w:val="24"/>
          <w:lang w:val="en-US"/>
        </w:rPr>
        <w:t xml:space="preserve"> buna </w:t>
      </w:r>
      <w:proofErr w:type="spellStart"/>
      <w:r w:rsidRPr="00FA4342">
        <w:rPr>
          <w:sz w:val="24"/>
          <w:szCs w:val="24"/>
          <w:lang w:val="en-US"/>
        </w:rPr>
        <w:t>desfăşurare</w:t>
      </w:r>
      <w:proofErr w:type="spellEnd"/>
      <w:r w:rsidRPr="00FA4342">
        <w:rPr>
          <w:sz w:val="24"/>
          <w:szCs w:val="24"/>
          <w:lang w:val="en-US"/>
        </w:rPr>
        <w:t xml:space="preserve"> a </w:t>
      </w:r>
      <w:proofErr w:type="spellStart"/>
      <w:r w:rsidRPr="00FA4342">
        <w:rPr>
          <w:sz w:val="24"/>
          <w:szCs w:val="24"/>
          <w:lang w:val="en-US"/>
        </w:rPr>
        <w:t>procesului</w:t>
      </w:r>
      <w:proofErr w:type="spellEnd"/>
      <w:r w:rsidRPr="00FA4342">
        <w:rPr>
          <w:sz w:val="24"/>
          <w:szCs w:val="24"/>
          <w:lang w:val="en-US"/>
        </w:rPr>
        <w:t xml:space="preserve"> penal.</w:t>
      </w:r>
    </w:p>
    <w:p w14:paraId="12CC1B61" w14:textId="77777777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  <w:proofErr w:type="spellStart"/>
      <w:r w:rsidRPr="00FA4342">
        <w:rPr>
          <w:sz w:val="24"/>
          <w:szCs w:val="24"/>
          <w:lang w:val="en-US"/>
        </w:rPr>
        <w:t>Faţă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impactul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concret</w:t>
      </w:r>
      <w:proofErr w:type="spellEnd"/>
      <w:r w:rsidRPr="00FA4342">
        <w:rPr>
          <w:sz w:val="24"/>
          <w:szCs w:val="24"/>
          <w:lang w:val="en-US"/>
        </w:rPr>
        <w:t xml:space="preserve"> al </w:t>
      </w:r>
      <w:proofErr w:type="spellStart"/>
      <w:r w:rsidRPr="00FA4342">
        <w:rPr>
          <w:sz w:val="24"/>
          <w:szCs w:val="24"/>
          <w:lang w:val="en-US"/>
        </w:rPr>
        <w:t>faptei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rândul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comunităţii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faţă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persoana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inculpatului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modalitatea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săvârşirea</w:t>
      </w:r>
      <w:proofErr w:type="spellEnd"/>
      <w:r w:rsidRPr="00FA4342">
        <w:rPr>
          <w:sz w:val="24"/>
          <w:szCs w:val="24"/>
          <w:lang w:val="en-US"/>
        </w:rPr>
        <w:t xml:space="preserve"> a </w:t>
      </w:r>
      <w:proofErr w:type="spellStart"/>
      <w:r w:rsidRPr="00FA4342">
        <w:rPr>
          <w:sz w:val="24"/>
          <w:szCs w:val="24"/>
          <w:lang w:val="en-US"/>
        </w:rPr>
        <w:t>faptei</w:t>
      </w:r>
      <w:proofErr w:type="spellEnd"/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apreciem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măsura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arestării</w:t>
      </w:r>
      <w:proofErr w:type="spellEnd"/>
      <w:r w:rsidRPr="00FA4342">
        <w:rPr>
          <w:sz w:val="24"/>
          <w:szCs w:val="24"/>
          <w:lang w:val="en-US"/>
        </w:rPr>
        <w:t xml:space="preserve"> preventive </w:t>
      </w:r>
      <w:proofErr w:type="spellStart"/>
      <w:r w:rsidRPr="00FA4342">
        <w:rPr>
          <w:sz w:val="24"/>
          <w:szCs w:val="24"/>
          <w:lang w:val="en-US"/>
        </w:rPr>
        <w:t>este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proporţională</w:t>
      </w:r>
      <w:proofErr w:type="spellEnd"/>
      <w:r w:rsidRPr="00FA4342">
        <w:rPr>
          <w:sz w:val="24"/>
          <w:szCs w:val="24"/>
          <w:lang w:val="en-US"/>
        </w:rPr>
        <w:t xml:space="preserve"> cu </w:t>
      </w:r>
      <w:proofErr w:type="spellStart"/>
      <w:r w:rsidRPr="00FA4342">
        <w:rPr>
          <w:sz w:val="24"/>
          <w:szCs w:val="24"/>
          <w:lang w:val="en-US"/>
        </w:rPr>
        <w:t>gravitatea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acuzaţii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 </w:t>
      </w:r>
      <w:proofErr w:type="spellStart"/>
      <w:r w:rsidRPr="00FA4342">
        <w:rPr>
          <w:b/>
          <w:sz w:val="24"/>
          <w:szCs w:val="24"/>
          <w:lang w:val="en-US"/>
        </w:rPr>
        <w:t>necesară</w:t>
      </w:r>
      <w:proofErr w:type="spellEnd"/>
      <w:proofErr w:type="gramEnd"/>
      <w:r w:rsidRPr="00FA4342">
        <w:rPr>
          <w:b/>
          <w:sz w:val="24"/>
          <w:szCs w:val="24"/>
          <w:lang w:val="en-US"/>
        </w:rPr>
        <w:t xml:space="preserve"> </w:t>
      </w:r>
      <w:proofErr w:type="spellStart"/>
      <w:r w:rsidRPr="00FA4342">
        <w:rPr>
          <w:b/>
          <w:sz w:val="24"/>
          <w:szCs w:val="24"/>
          <w:lang w:val="en-US"/>
        </w:rPr>
        <w:t>pentru</w:t>
      </w:r>
      <w:proofErr w:type="spellEnd"/>
      <w:r w:rsidRPr="00FA4342">
        <w:rPr>
          <w:b/>
          <w:sz w:val="24"/>
          <w:szCs w:val="24"/>
          <w:lang w:val="en-US"/>
        </w:rPr>
        <w:t xml:space="preserve"> buna </w:t>
      </w:r>
      <w:proofErr w:type="spellStart"/>
      <w:r w:rsidRPr="00FA4342">
        <w:rPr>
          <w:b/>
          <w:sz w:val="24"/>
          <w:szCs w:val="24"/>
          <w:lang w:val="en-US"/>
        </w:rPr>
        <w:t>desfăşurare</w:t>
      </w:r>
      <w:proofErr w:type="spellEnd"/>
      <w:r w:rsidRPr="00FA4342">
        <w:rPr>
          <w:b/>
          <w:sz w:val="24"/>
          <w:szCs w:val="24"/>
          <w:lang w:val="en-US"/>
        </w:rPr>
        <w:t xml:space="preserve"> a </w:t>
      </w:r>
      <w:proofErr w:type="spellStart"/>
      <w:r w:rsidRPr="00FA4342">
        <w:rPr>
          <w:b/>
          <w:sz w:val="24"/>
          <w:szCs w:val="24"/>
          <w:lang w:val="en-US"/>
        </w:rPr>
        <w:t>procesului</w:t>
      </w:r>
      <w:proofErr w:type="spellEnd"/>
      <w:r w:rsidRPr="00FA4342">
        <w:rPr>
          <w:b/>
          <w:sz w:val="24"/>
          <w:szCs w:val="24"/>
          <w:lang w:val="en-US"/>
        </w:rPr>
        <w:t xml:space="preserve"> penal, </w:t>
      </w:r>
      <w:proofErr w:type="spellStart"/>
      <w:r w:rsidRPr="00FA4342">
        <w:rPr>
          <w:bCs/>
          <w:sz w:val="24"/>
          <w:szCs w:val="24"/>
          <w:lang w:val="en-US"/>
        </w:rPr>
        <w:t>fiind</w:t>
      </w:r>
      <w:proofErr w:type="spellEnd"/>
      <w:r w:rsidRPr="00FA4342">
        <w:rPr>
          <w:bCs/>
          <w:sz w:val="24"/>
          <w:szCs w:val="24"/>
          <w:lang w:val="en-US"/>
        </w:rPr>
        <w:t xml:space="preserve"> </w:t>
      </w:r>
      <w:proofErr w:type="spellStart"/>
      <w:r w:rsidRPr="00FA4342">
        <w:rPr>
          <w:bCs/>
          <w:sz w:val="24"/>
          <w:szCs w:val="24"/>
          <w:lang w:val="en-US"/>
        </w:rPr>
        <w:t>singura</w:t>
      </w:r>
      <w:proofErr w:type="spellEnd"/>
      <w:r w:rsidRPr="00FA4342">
        <w:rPr>
          <w:bCs/>
          <w:sz w:val="24"/>
          <w:szCs w:val="24"/>
          <w:lang w:val="en-US"/>
        </w:rPr>
        <w:t xml:space="preserve"> </w:t>
      </w:r>
      <w:proofErr w:type="spellStart"/>
      <w:r w:rsidRPr="00FA4342">
        <w:rPr>
          <w:bCs/>
          <w:sz w:val="24"/>
          <w:szCs w:val="24"/>
          <w:lang w:val="en-US"/>
        </w:rPr>
        <w:t>măsură</w:t>
      </w:r>
      <w:proofErr w:type="spellEnd"/>
      <w:r w:rsidRPr="00FA4342">
        <w:rPr>
          <w:bCs/>
          <w:sz w:val="24"/>
          <w:szCs w:val="24"/>
          <w:lang w:val="en-US"/>
        </w:rPr>
        <w:t xml:space="preserve"> </w:t>
      </w:r>
      <w:proofErr w:type="spellStart"/>
      <w:r w:rsidRPr="00FA4342">
        <w:rPr>
          <w:bCs/>
          <w:sz w:val="24"/>
          <w:szCs w:val="24"/>
          <w:lang w:val="en-US"/>
        </w:rPr>
        <w:t>aptă</w:t>
      </w:r>
      <w:proofErr w:type="spellEnd"/>
      <w:r w:rsidRPr="00FA4342">
        <w:rPr>
          <w:bCs/>
          <w:sz w:val="24"/>
          <w:szCs w:val="24"/>
          <w:lang w:val="en-US"/>
        </w:rPr>
        <w:t xml:space="preserve"> </w:t>
      </w:r>
      <w:proofErr w:type="spellStart"/>
      <w:r w:rsidRPr="00FA4342">
        <w:rPr>
          <w:bCs/>
          <w:sz w:val="24"/>
          <w:szCs w:val="24"/>
          <w:lang w:val="en-US"/>
        </w:rPr>
        <w:t>să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restabilească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echilibrul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în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societate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să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redea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comunităţii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victimelor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sentimentul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protecţie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şi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echitate</w:t>
      </w:r>
      <w:proofErr w:type="spellEnd"/>
      <w:r w:rsidRPr="00FA4342">
        <w:rPr>
          <w:sz w:val="24"/>
          <w:szCs w:val="24"/>
          <w:lang w:val="en-US"/>
        </w:rPr>
        <w:t>.</w:t>
      </w:r>
    </w:p>
    <w:p w14:paraId="3B430EC9" w14:textId="77777777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</w:p>
    <w:p w14:paraId="169B17DA" w14:textId="2B13FF43" w:rsidR="0077646C" w:rsidRPr="00FA4342" w:rsidRDefault="0077646C" w:rsidP="0077646C">
      <w:pPr>
        <w:spacing w:line="360" w:lineRule="auto"/>
        <w:ind w:right="-79" w:firstLine="708"/>
        <w:rPr>
          <w:sz w:val="24"/>
          <w:szCs w:val="24"/>
          <w:lang w:val="en-US"/>
        </w:rPr>
      </w:pPr>
      <w:bookmarkStart w:id="17" w:name="_Hlk179815630"/>
      <w:proofErr w:type="spellStart"/>
      <w:r w:rsidRPr="00FA4342">
        <w:rPr>
          <w:sz w:val="24"/>
          <w:szCs w:val="24"/>
          <w:lang w:val="en-US"/>
        </w:rPr>
        <w:t>Față</w:t>
      </w:r>
      <w:proofErr w:type="spellEnd"/>
      <w:r w:rsidRPr="00FA4342">
        <w:rPr>
          <w:sz w:val="24"/>
          <w:szCs w:val="24"/>
          <w:lang w:val="en-US"/>
        </w:rPr>
        <w:t xml:space="preserve"> de </w:t>
      </w:r>
      <w:proofErr w:type="spellStart"/>
      <w:r w:rsidRPr="00FA4342">
        <w:rPr>
          <w:sz w:val="24"/>
          <w:szCs w:val="24"/>
          <w:lang w:val="en-US"/>
        </w:rPr>
        <w:t>inculpatul</w:t>
      </w:r>
      <w:proofErr w:type="spellEnd"/>
      <w:r w:rsidRPr="00FA4342">
        <w:rPr>
          <w:b/>
          <w:bCs/>
          <w:sz w:val="24"/>
          <w:szCs w:val="24"/>
        </w:rPr>
        <w:t xml:space="preserve"> </w:t>
      </w:r>
      <w:r w:rsidR="00502658">
        <w:rPr>
          <w:b/>
          <w:bCs/>
          <w:sz w:val="24"/>
          <w:szCs w:val="24"/>
        </w:rPr>
        <w:t>X</w:t>
      </w:r>
      <w:r w:rsidR="007B274C">
        <w:rPr>
          <w:b/>
          <w:bCs/>
          <w:sz w:val="24"/>
          <w:szCs w:val="24"/>
        </w:rPr>
        <w:t xml:space="preserve"> </w:t>
      </w:r>
      <w:r w:rsidRPr="00FA4342">
        <w:rPr>
          <w:sz w:val="24"/>
          <w:szCs w:val="24"/>
          <w:lang w:val="en-US"/>
        </w:rPr>
        <w:t xml:space="preserve">s-a </w:t>
      </w:r>
      <w:proofErr w:type="spellStart"/>
      <w:r w:rsidRPr="00FA4342">
        <w:rPr>
          <w:sz w:val="24"/>
          <w:szCs w:val="24"/>
          <w:lang w:val="en-US"/>
        </w:rPr>
        <w:t>dispus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măsura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reținerii</w:t>
      </w:r>
      <w:proofErr w:type="spellEnd"/>
      <w:r w:rsidRPr="00FA4342">
        <w:rPr>
          <w:sz w:val="24"/>
          <w:szCs w:val="24"/>
          <w:lang w:val="en-US"/>
        </w:rPr>
        <w:t xml:space="preserve"> </w:t>
      </w:r>
      <w:proofErr w:type="spellStart"/>
      <w:r w:rsidRPr="00FA4342">
        <w:rPr>
          <w:sz w:val="24"/>
          <w:szCs w:val="24"/>
          <w:lang w:val="en-US"/>
        </w:rPr>
        <w:t>pentru</w:t>
      </w:r>
      <w:proofErr w:type="spellEnd"/>
      <w:r w:rsidRPr="00FA4342">
        <w:rPr>
          <w:sz w:val="24"/>
          <w:szCs w:val="24"/>
          <w:lang w:val="en-US"/>
        </w:rPr>
        <w:t xml:space="preserve"> 24 ore </w:t>
      </w:r>
      <w:proofErr w:type="spellStart"/>
      <w:r w:rsidRPr="00FA4342">
        <w:rPr>
          <w:sz w:val="24"/>
          <w:szCs w:val="24"/>
          <w:lang w:val="en-US"/>
        </w:rPr>
        <w:t>începând</w:t>
      </w:r>
      <w:proofErr w:type="spellEnd"/>
      <w:r w:rsidRPr="00FA4342">
        <w:rPr>
          <w:sz w:val="24"/>
          <w:szCs w:val="24"/>
          <w:lang w:val="en-US"/>
        </w:rPr>
        <w:t xml:space="preserve"> cu data de </w:t>
      </w:r>
      <w:r w:rsidR="006A0CA8">
        <w:rPr>
          <w:sz w:val="24"/>
          <w:szCs w:val="24"/>
          <w:lang w:val="en-US"/>
        </w:rPr>
        <w:t>1</w:t>
      </w:r>
      <w:r w:rsidR="00713978" w:rsidRPr="00FA4342">
        <w:rPr>
          <w:sz w:val="24"/>
          <w:szCs w:val="24"/>
          <w:lang w:val="en-US"/>
        </w:rPr>
        <w:t>7.0</w:t>
      </w:r>
      <w:r w:rsidR="006A0CA8">
        <w:rPr>
          <w:sz w:val="24"/>
          <w:szCs w:val="24"/>
          <w:lang w:val="en-US"/>
        </w:rPr>
        <w:t>4</w:t>
      </w:r>
      <w:r w:rsidR="00713978" w:rsidRPr="00FA4342">
        <w:rPr>
          <w:sz w:val="24"/>
          <w:szCs w:val="24"/>
          <w:lang w:val="en-US"/>
        </w:rPr>
        <w:t xml:space="preserve">.2025 </w:t>
      </w:r>
      <w:proofErr w:type="spellStart"/>
      <w:r w:rsidR="00713978" w:rsidRPr="00FA4342">
        <w:rPr>
          <w:sz w:val="24"/>
          <w:szCs w:val="24"/>
          <w:lang w:val="en-US"/>
        </w:rPr>
        <w:t>ora</w:t>
      </w:r>
      <w:proofErr w:type="spellEnd"/>
      <w:r w:rsidR="00713978" w:rsidRPr="00FA4342">
        <w:rPr>
          <w:sz w:val="24"/>
          <w:szCs w:val="24"/>
          <w:lang w:val="en-US"/>
        </w:rPr>
        <w:t xml:space="preserve"> 0</w:t>
      </w:r>
      <w:r w:rsidR="006A0CA8">
        <w:rPr>
          <w:sz w:val="24"/>
          <w:szCs w:val="24"/>
          <w:lang w:val="en-US"/>
        </w:rPr>
        <w:t>1</w:t>
      </w:r>
      <w:r w:rsidR="00713978" w:rsidRPr="00FA4342">
        <w:rPr>
          <w:sz w:val="24"/>
          <w:szCs w:val="24"/>
          <w:lang w:val="en-US"/>
        </w:rPr>
        <w:t>.</w:t>
      </w:r>
      <w:r w:rsidR="006A0CA8">
        <w:rPr>
          <w:sz w:val="24"/>
          <w:szCs w:val="24"/>
          <w:lang w:val="en-US"/>
        </w:rPr>
        <w:t>08</w:t>
      </w:r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până</w:t>
      </w:r>
      <w:proofErr w:type="spellEnd"/>
      <w:r w:rsidRPr="00FA4342">
        <w:rPr>
          <w:sz w:val="24"/>
          <w:szCs w:val="24"/>
          <w:lang w:val="en-US"/>
        </w:rPr>
        <w:t xml:space="preserve"> la data de </w:t>
      </w:r>
      <w:r w:rsidR="006A0CA8">
        <w:rPr>
          <w:sz w:val="24"/>
          <w:szCs w:val="24"/>
          <w:lang w:val="en-US"/>
        </w:rPr>
        <w:t>1</w:t>
      </w:r>
      <w:r w:rsidR="00713978" w:rsidRPr="00FA4342">
        <w:rPr>
          <w:sz w:val="24"/>
          <w:szCs w:val="24"/>
          <w:lang w:val="en-US"/>
        </w:rPr>
        <w:t>8.0</w:t>
      </w:r>
      <w:r w:rsidR="006A0CA8">
        <w:rPr>
          <w:sz w:val="24"/>
          <w:szCs w:val="24"/>
          <w:lang w:val="en-US"/>
        </w:rPr>
        <w:t>4</w:t>
      </w:r>
      <w:r w:rsidR="00713978" w:rsidRPr="00FA4342">
        <w:rPr>
          <w:sz w:val="24"/>
          <w:szCs w:val="24"/>
          <w:lang w:val="en-US"/>
        </w:rPr>
        <w:t>.2025</w:t>
      </w:r>
      <w:r w:rsidRPr="00FA4342">
        <w:rPr>
          <w:sz w:val="24"/>
          <w:szCs w:val="24"/>
          <w:lang w:val="en-US"/>
        </w:rPr>
        <w:t xml:space="preserve">, </w:t>
      </w:r>
      <w:proofErr w:type="spellStart"/>
      <w:r w:rsidRPr="00FA4342">
        <w:rPr>
          <w:sz w:val="24"/>
          <w:szCs w:val="24"/>
          <w:lang w:val="en-US"/>
        </w:rPr>
        <w:t>ora</w:t>
      </w:r>
      <w:proofErr w:type="spellEnd"/>
      <w:r w:rsidRPr="00FA4342">
        <w:rPr>
          <w:sz w:val="24"/>
          <w:szCs w:val="24"/>
          <w:lang w:val="en-US"/>
        </w:rPr>
        <w:t xml:space="preserve"> 0</w:t>
      </w:r>
      <w:r w:rsidR="006A0CA8">
        <w:rPr>
          <w:sz w:val="24"/>
          <w:szCs w:val="24"/>
          <w:lang w:val="en-US"/>
        </w:rPr>
        <w:t>1</w:t>
      </w:r>
      <w:r w:rsidR="00713978" w:rsidRPr="00FA4342">
        <w:rPr>
          <w:sz w:val="24"/>
          <w:szCs w:val="24"/>
          <w:lang w:val="en-US"/>
        </w:rPr>
        <w:t>.</w:t>
      </w:r>
      <w:r w:rsidR="006A0CA8">
        <w:rPr>
          <w:sz w:val="24"/>
          <w:szCs w:val="24"/>
          <w:lang w:val="en-US"/>
        </w:rPr>
        <w:t>08</w:t>
      </w:r>
      <w:r w:rsidRPr="00FA4342">
        <w:rPr>
          <w:sz w:val="24"/>
          <w:szCs w:val="24"/>
          <w:lang w:val="en-US"/>
        </w:rPr>
        <w:t>.</w:t>
      </w:r>
    </w:p>
    <w:bookmarkEnd w:id="17"/>
    <w:p w14:paraId="582315E5" w14:textId="77777777" w:rsidR="0077646C" w:rsidRPr="00FA4342" w:rsidRDefault="0077646C" w:rsidP="00A0658D">
      <w:pPr>
        <w:spacing w:line="360" w:lineRule="auto"/>
        <w:ind w:right="-79" w:firstLine="708"/>
        <w:rPr>
          <w:sz w:val="24"/>
          <w:szCs w:val="24"/>
        </w:rPr>
      </w:pPr>
    </w:p>
    <w:p w14:paraId="494C221D" w14:textId="35429381" w:rsidR="00BD2747" w:rsidRDefault="00BD2747" w:rsidP="00A0658D">
      <w:pPr>
        <w:spacing w:line="360" w:lineRule="auto"/>
        <w:ind w:right="-79"/>
        <w:rPr>
          <w:sz w:val="24"/>
          <w:szCs w:val="24"/>
        </w:rPr>
      </w:pPr>
    </w:p>
    <w:p w14:paraId="56218358" w14:textId="77777777" w:rsidR="008D4EEE" w:rsidRPr="00FA4342" w:rsidRDefault="008D4EEE" w:rsidP="00A0658D">
      <w:pPr>
        <w:spacing w:line="360" w:lineRule="auto"/>
        <w:ind w:right="-79"/>
        <w:rPr>
          <w:sz w:val="24"/>
          <w:szCs w:val="24"/>
        </w:rPr>
      </w:pPr>
    </w:p>
    <w:p w14:paraId="08C595E5" w14:textId="77777777" w:rsidR="000B3B7B" w:rsidRPr="00FA4342" w:rsidRDefault="000B3B7B" w:rsidP="00A0658D">
      <w:pPr>
        <w:spacing w:line="360" w:lineRule="auto"/>
        <w:ind w:right="-79"/>
        <w:rPr>
          <w:b/>
          <w:sz w:val="24"/>
          <w:szCs w:val="24"/>
        </w:rPr>
      </w:pPr>
      <w:r w:rsidRPr="00FA4342">
        <w:rPr>
          <w:b/>
          <w:sz w:val="24"/>
          <w:szCs w:val="24"/>
        </w:rPr>
        <w:tab/>
      </w:r>
      <w:proofErr w:type="spellStart"/>
      <w:r w:rsidRPr="00FA4342">
        <w:rPr>
          <w:b/>
          <w:sz w:val="24"/>
          <w:szCs w:val="24"/>
        </w:rPr>
        <w:t>Faţă</w:t>
      </w:r>
      <w:proofErr w:type="spellEnd"/>
      <w:r w:rsidRPr="00FA4342">
        <w:rPr>
          <w:b/>
          <w:sz w:val="24"/>
          <w:szCs w:val="24"/>
        </w:rPr>
        <w:t xml:space="preserve"> de cele mai sus expuse,</w:t>
      </w:r>
    </w:p>
    <w:p w14:paraId="1F142020" w14:textId="77777777" w:rsidR="000B3B7B" w:rsidRPr="00FA4342" w:rsidRDefault="000B3B7B" w:rsidP="00A0658D">
      <w:pPr>
        <w:spacing w:line="360" w:lineRule="auto"/>
        <w:ind w:right="-79"/>
        <w:rPr>
          <w:sz w:val="24"/>
          <w:szCs w:val="24"/>
        </w:rPr>
      </w:pPr>
      <w:r w:rsidRPr="00FA4342">
        <w:rPr>
          <w:b/>
          <w:sz w:val="24"/>
          <w:szCs w:val="24"/>
        </w:rPr>
        <w:tab/>
        <w:t xml:space="preserve">În temeiul art. </w:t>
      </w:r>
      <w:smartTag w:uri="urn:schemas-microsoft-com:office:smarttags" w:element="metricconverter">
        <w:smartTagPr>
          <w:attr w:name="ProductID" w:val="224 C"/>
        </w:smartTagPr>
        <w:r w:rsidRPr="00FA4342">
          <w:rPr>
            <w:b/>
            <w:sz w:val="24"/>
            <w:szCs w:val="24"/>
          </w:rPr>
          <w:t>224 C</w:t>
        </w:r>
      </w:smartTag>
      <w:r w:rsidRPr="00FA4342">
        <w:rPr>
          <w:b/>
          <w:sz w:val="24"/>
          <w:szCs w:val="24"/>
        </w:rPr>
        <w:t xml:space="preserve">. </w:t>
      </w:r>
      <w:proofErr w:type="spellStart"/>
      <w:r w:rsidRPr="00FA4342">
        <w:rPr>
          <w:b/>
          <w:sz w:val="24"/>
          <w:szCs w:val="24"/>
        </w:rPr>
        <w:t>proc</w:t>
      </w:r>
      <w:proofErr w:type="spellEnd"/>
      <w:r w:rsidRPr="00FA4342">
        <w:rPr>
          <w:b/>
          <w:sz w:val="24"/>
          <w:szCs w:val="24"/>
        </w:rPr>
        <w:t xml:space="preserve">. </w:t>
      </w:r>
      <w:proofErr w:type="spellStart"/>
      <w:r w:rsidRPr="00FA4342">
        <w:rPr>
          <w:b/>
          <w:sz w:val="24"/>
          <w:szCs w:val="24"/>
        </w:rPr>
        <w:t>pen</w:t>
      </w:r>
      <w:proofErr w:type="spellEnd"/>
      <w:r w:rsidRPr="00FA4342">
        <w:rPr>
          <w:b/>
          <w:sz w:val="24"/>
          <w:szCs w:val="24"/>
        </w:rPr>
        <w:t xml:space="preserve">., art. 223 alin. 2  din C. </w:t>
      </w:r>
      <w:proofErr w:type="spellStart"/>
      <w:r w:rsidRPr="00FA4342">
        <w:rPr>
          <w:b/>
          <w:sz w:val="24"/>
          <w:szCs w:val="24"/>
        </w:rPr>
        <w:t>proc</w:t>
      </w:r>
      <w:proofErr w:type="spellEnd"/>
      <w:r w:rsidRPr="00FA4342">
        <w:rPr>
          <w:b/>
          <w:sz w:val="24"/>
          <w:szCs w:val="24"/>
        </w:rPr>
        <w:t xml:space="preserve">. </w:t>
      </w:r>
      <w:proofErr w:type="spellStart"/>
      <w:r w:rsidRPr="00FA4342">
        <w:rPr>
          <w:b/>
          <w:sz w:val="24"/>
          <w:szCs w:val="24"/>
        </w:rPr>
        <w:t>pen</w:t>
      </w:r>
      <w:proofErr w:type="spellEnd"/>
      <w:r w:rsidRPr="00FA4342">
        <w:rPr>
          <w:b/>
          <w:sz w:val="24"/>
          <w:szCs w:val="24"/>
        </w:rPr>
        <w:t xml:space="preserve">. rap. la art. 202 alin. 1 din C. </w:t>
      </w:r>
      <w:proofErr w:type="spellStart"/>
      <w:r w:rsidRPr="00FA4342">
        <w:rPr>
          <w:b/>
          <w:sz w:val="24"/>
          <w:szCs w:val="24"/>
        </w:rPr>
        <w:t>proc</w:t>
      </w:r>
      <w:proofErr w:type="spellEnd"/>
      <w:r w:rsidRPr="00FA4342">
        <w:rPr>
          <w:b/>
          <w:sz w:val="24"/>
          <w:szCs w:val="24"/>
        </w:rPr>
        <w:t xml:space="preserve">. </w:t>
      </w:r>
      <w:proofErr w:type="spellStart"/>
      <w:r w:rsidRPr="00FA4342">
        <w:rPr>
          <w:b/>
          <w:sz w:val="24"/>
          <w:szCs w:val="24"/>
        </w:rPr>
        <w:t>pen</w:t>
      </w:r>
      <w:proofErr w:type="spellEnd"/>
      <w:r w:rsidRPr="00FA4342">
        <w:rPr>
          <w:sz w:val="24"/>
          <w:szCs w:val="24"/>
        </w:rPr>
        <w:t>.,</w:t>
      </w:r>
    </w:p>
    <w:p w14:paraId="62212C5C" w14:textId="45616DE0" w:rsidR="000B3B7B" w:rsidRPr="00FA4342" w:rsidRDefault="000B3B7B" w:rsidP="003F5D11">
      <w:pPr>
        <w:spacing w:line="276" w:lineRule="auto"/>
        <w:ind w:right="-77"/>
        <w:rPr>
          <w:sz w:val="24"/>
          <w:szCs w:val="24"/>
        </w:rPr>
      </w:pPr>
    </w:p>
    <w:p w14:paraId="2DAFC33A" w14:textId="77777777" w:rsidR="000B3B7B" w:rsidRPr="00FA4342" w:rsidRDefault="000B3B7B" w:rsidP="003F5D11">
      <w:pPr>
        <w:autoSpaceDE w:val="0"/>
        <w:autoSpaceDN w:val="0"/>
        <w:spacing w:line="276" w:lineRule="auto"/>
        <w:ind w:right="-77"/>
        <w:jc w:val="center"/>
        <w:rPr>
          <w:b/>
          <w:sz w:val="24"/>
          <w:szCs w:val="24"/>
        </w:rPr>
      </w:pPr>
      <w:r w:rsidRPr="00FA4342">
        <w:rPr>
          <w:b/>
          <w:sz w:val="24"/>
          <w:szCs w:val="24"/>
        </w:rPr>
        <w:t>S O L I C I T</w:t>
      </w:r>
      <w:r w:rsidR="00911266" w:rsidRPr="00FA4342">
        <w:rPr>
          <w:b/>
          <w:sz w:val="24"/>
          <w:szCs w:val="24"/>
        </w:rPr>
        <w:t xml:space="preserve"> </w:t>
      </w:r>
      <w:r w:rsidRPr="00FA4342">
        <w:rPr>
          <w:b/>
          <w:sz w:val="24"/>
          <w:szCs w:val="24"/>
        </w:rPr>
        <w:t>:</w:t>
      </w:r>
    </w:p>
    <w:p w14:paraId="4AE160EF" w14:textId="77777777" w:rsidR="000B3B7B" w:rsidRPr="00FA4342" w:rsidRDefault="000B3B7B" w:rsidP="003F5D11">
      <w:pPr>
        <w:autoSpaceDE w:val="0"/>
        <w:autoSpaceDN w:val="0"/>
        <w:spacing w:line="276" w:lineRule="auto"/>
        <w:ind w:right="-77"/>
        <w:jc w:val="center"/>
        <w:rPr>
          <w:b/>
          <w:sz w:val="24"/>
          <w:szCs w:val="24"/>
        </w:rPr>
      </w:pPr>
    </w:p>
    <w:p w14:paraId="3CD99B8C" w14:textId="67119246" w:rsidR="00156413" w:rsidRPr="00FA4342" w:rsidRDefault="000143BF" w:rsidP="00A0658D">
      <w:pPr>
        <w:spacing w:line="360" w:lineRule="auto"/>
        <w:ind w:right="-79" w:firstLine="1077"/>
        <w:rPr>
          <w:b/>
          <w:sz w:val="24"/>
          <w:szCs w:val="24"/>
          <w:u w:val="single"/>
        </w:rPr>
      </w:pPr>
      <w:r w:rsidRPr="00FA4342">
        <w:rPr>
          <w:b/>
          <w:sz w:val="24"/>
          <w:szCs w:val="24"/>
          <w:u w:val="single"/>
        </w:rPr>
        <w:t>Luarea măsurii arestării p</w:t>
      </w:r>
      <w:r w:rsidR="000B3B7B" w:rsidRPr="00FA4342">
        <w:rPr>
          <w:b/>
          <w:sz w:val="24"/>
          <w:szCs w:val="24"/>
          <w:u w:val="single"/>
        </w:rPr>
        <w:t>reventiv</w:t>
      </w:r>
      <w:r w:rsidRPr="00FA4342">
        <w:rPr>
          <w:b/>
          <w:sz w:val="24"/>
          <w:szCs w:val="24"/>
          <w:u w:val="single"/>
        </w:rPr>
        <w:t>e</w:t>
      </w:r>
      <w:r w:rsidR="000B3B7B" w:rsidRPr="00FA4342">
        <w:rPr>
          <w:b/>
          <w:sz w:val="24"/>
          <w:szCs w:val="24"/>
          <w:u w:val="single"/>
        </w:rPr>
        <w:t xml:space="preserve">, pentru o perioadă de 30 de zile, începând cu data de </w:t>
      </w:r>
      <w:r w:rsidR="007B274C">
        <w:rPr>
          <w:b/>
          <w:sz w:val="24"/>
          <w:szCs w:val="24"/>
          <w:u w:val="single"/>
        </w:rPr>
        <w:t>1</w:t>
      </w:r>
      <w:r w:rsidR="00A0658D" w:rsidRPr="00FA4342">
        <w:rPr>
          <w:b/>
          <w:sz w:val="24"/>
          <w:szCs w:val="24"/>
          <w:u w:val="single"/>
        </w:rPr>
        <w:t>7.0</w:t>
      </w:r>
      <w:r w:rsidR="007B274C">
        <w:rPr>
          <w:b/>
          <w:sz w:val="24"/>
          <w:szCs w:val="24"/>
          <w:u w:val="single"/>
        </w:rPr>
        <w:t>4</w:t>
      </w:r>
      <w:r w:rsidR="00A0658D" w:rsidRPr="00FA4342">
        <w:rPr>
          <w:b/>
          <w:sz w:val="24"/>
          <w:szCs w:val="24"/>
          <w:u w:val="single"/>
        </w:rPr>
        <w:t>.2025 a:</w:t>
      </w:r>
    </w:p>
    <w:p w14:paraId="519412E5" w14:textId="5C76A88B" w:rsidR="007B274C" w:rsidRPr="007B274C" w:rsidRDefault="000143BF" w:rsidP="000143BF">
      <w:pPr>
        <w:spacing w:line="360" w:lineRule="auto"/>
        <w:ind w:right="-79" w:firstLine="1077"/>
        <w:rPr>
          <w:b/>
          <w:sz w:val="24"/>
          <w:szCs w:val="24"/>
          <w:u w:val="single"/>
        </w:rPr>
      </w:pPr>
      <w:r w:rsidRPr="00FA4342">
        <w:rPr>
          <w:b/>
          <w:bCs/>
          <w:sz w:val="24"/>
          <w:szCs w:val="24"/>
        </w:rPr>
        <w:t xml:space="preserve">- </w:t>
      </w:r>
      <w:bookmarkStart w:id="18" w:name="_Hlk189792005"/>
      <w:r w:rsidRPr="00FA4342">
        <w:rPr>
          <w:sz w:val="24"/>
          <w:szCs w:val="24"/>
        </w:rPr>
        <w:t xml:space="preserve">inculpatului </w:t>
      </w:r>
      <w:bookmarkStart w:id="19" w:name="_Hlk189792172"/>
      <w:r w:rsidR="00502658">
        <w:rPr>
          <w:b/>
          <w:sz w:val="24"/>
          <w:szCs w:val="24"/>
        </w:rPr>
        <w:t>X</w:t>
      </w:r>
      <w:r w:rsidR="007B274C">
        <w:rPr>
          <w:b/>
          <w:sz w:val="24"/>
          <w:szCs w:val="24"/>
        </w:rPr>
        <w:t xml:space="preserve"> zis M</w:t>
      </w:r>
      <w:r w:rsidR="007B274C" w:rsidRPr="007B274C">
        <w:rPr>
          <w:b/>
          <w:bCs/>
          <w:sz w:val="24"/>
          <w:szCs w:val="24"/>
        </w:rPr>
        <w:t xml:space="preserve">, </w:t>
      </w:r>
      <w:bookmarkStart w:id="20" w:name="_Hlk126844437"/>
      <w:r w:rsidR="00502658">
        <w:rPr>
          <w:bCs/>
          <w:sz w:val="24"/>
          <w:szCs w:val="24"/>
        </w:rPr>
        <w:t>................</w:t>
      </w:r>
      <w:r w:rsidR="007B274C" w:rsidRPr="007B274C">
        <w:rPr>
          <w:bCs/>
          <w:sz w:val="24"/>
          <w:szCs w:val="24"/>
        </w:rPr>
        <w:t xml:space="preserve"> </w:t>
      </w:r>
      <w:bookmarkEnd w:id="20"/>
      <w:r w:rsidR="007B274C" w:rsidRPr="007B274C">
        <w:rPr>
          <w:bCs/>
          <w:sz w:val="24"/>
          <w:szCs w:val="24"/>
        </w:rPr>
        <w:t>recidivist,</w:t>
      </w:r>
      <w:r w:rsidR="007B274C" w:rsidRPr="007B274C">
        <w:rPr>
          <w:b/>
          <w:sz w:val="24"/>
          <w:szCs w:val="24"/>
        </w:rPr>
        <w:t xml:space="preserve"> </w:t>
      </w:r>
      <w:r w:rsidR="007B274C" w:rsidRPr="007B274C">
        <w:rPr>
          <w:sz w:val="24"/>
          <w:szCs w:val="24"/>
        </w:rPr>
        <w:t xml:space="preserve">pentru </w:t>
      </w:r>
      <w:proofErr w:type="spellStart"/>
      <w:r w:rsidR="007B274C" w:rsidRPr="007B274C">
        <w:rPr>
          <w:sz w:val="24"/>
          <w:szCs w:val="24"/>
        </w:rPr>
        <w:t>săvârşirea</w:t>
      </w:r>
      <w:proofErr w:type="spellEnd"/>
      <w:r w:rsidR="007B274C" w:rsidRPr="007B274C">
        <w:rPr>
          <w:sz w:val="24"/>
          <w:szCs w:val="24"/>
        </w:rPr>
        <w:t xml:space="preserve"> infracțiunii de </w:t>
      </w:r>
      <w:r w:rsidR="007B274C" w:rsidRPr="007B274C">
        <w:rPr>
          <w:b/>
          <w:sz w:val="24"/>
          <w:szCs w:val="24"/>
          <w:u w:val="single"/>
        </w:rPr>
        <w:t>punerea la dispoziție a locuinței pentru consumul ilicit de droguri sau tolerarea consumului ilicit în locuință, prev. de art. 5 din Legea nr. 143/2000, cu aplicarea art. 41 Cod penal</w:t>
      </w:r>
    </w:p>
    <w:bookmarkEnd w:id="18"/>
    <w:bookmarkEnd w:id="19"/>
    <w:p w14:paraId="03311D42" w14:textId="77777777" w:rsidR="000B3B7B" w:rsidRPr="00FA4342" w:rsidRDefault="000B3B7B" w:rsidP="00D665A1">
      <w:pPr>
        <w:spacing w:line="276" w:lineRule="auto"/>
        <w:ind w:right="-77"/>
        <w:rPr>
          <w:sz w:val="24"/>
          <w:szCs w:val="24"/>
        </w:rPr>
      </w:pPr>
    </w:p>
    <w:p w14:paraId="0E3C26D3" w14:textId="20E9C36A" w:rsidR="000B3B7B" w:rsidRPr="00FA4342" w:rsidRDefault="000B3B7B" w:rsidP="000143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77"/>
        <w:outlineLvl w:val="0"/>
        <w:rPr>
          <w:rFonts w:eastAsia="Calibri"/>
          <w:sz w:val="24"/>
          <w:szCs w:val="24"/>
        </w:rPr>
      </w:pPr>
      <w:r w:rsidRPr="00FA4342">
        <w:rPr>
          <w:sz w:val="24"/>
          <w:szCs w:val="24"/>
        </w:rPr>
        <w:tab/>
        <w:t>În baza art. 224 alin. 2 C</w:t>
      </w:r>
      <w:r w:rsidR="000143BF" w:rsidRPr="00FA4342">
        <w:rPr>
          <w:sz w:val="24"/>
          <w:szCs w:val="24"/>
        </w:rPr>
        <w:t xml:space="preserve">od </w:t>
      </w:r>
      <w:proofErr w:type="spellStart"/>
      <w:r w:rsidRPr="00FA4342">
        <w:rPr>
          <w:sz w:val="24"/>
          <w:szCs w:val="24"/>
        </w:rPr>
        <w:t>proc.pen</w:t>
      </w:r>
      <w:proofErr w:type="spellEnd"/>
      <w:r w:rsidRPr="00FA4342">
        <w:rPr>
          <w:sz w:val="24"/>
          <w:szCs w:val="24"/>
        </w:rPr>
        <w:t xml:space="preserve">., dosarul urmează a fi înaintat judecătorului de drepturi </w:t>
      </w:r>
      <w:proofErr w:type="spellStart"/>
      <w:r w:rsidRPr="00FA4342">
        <w:rPr>
          <w:sz w:val="24"/>
          <w:szCs w:val="24"/>
        </w:rPr>
        <w:t>şi</w:t>
      </w:r>
      <w:proofErr w:type="spellEnd"/>
      <w:r w:rsidRPr="00FA4342">
        <w:rPr>
          <w:sz w:val="24"/>
          <w:szCs w:val="24"/>
        </w:rPr>
        <w:t xml:space="preserve"> </w:t>
      </w:r>
      <w:proofErr w:type="spellStart"/>
      <w:r w:rsidRPr="00FA4342">
        <w:rPr>
          <w:sz w:val="24"/>
          <w:szCs w:val="24"/>
        </w:rPr>
        <w:t>libertăţi</w:t>
      </w:r>
      <w:proofErr w:type="spellEnd"/>
      <w:r w:rsidRPr="00FA4342">
        <w:rPr>
          <w:sz w:val="24"/>
          <w:szCs w:val="24"/>
        </w:rPr>
        <w:t xml:space="preserve"> din cadrul Tribunalului București, spre competentă </w:t>
      </w:r>
      <w:proofErr w:type="spellStart"/>
      <w:r w:rsidRPr="00FA4342">
        <w:rPr>
          <w:sz w:val="24"/>
          <w:szCs w:val="24"/>
        </w:rPr>
        <w:t>soluţionare</w:t>
      </w:r>
      <w:proofErr w:type="spellEnd"/>
      <w:r w:rsidRPr="00FA4342">
        <w:rPr>
          <w:sz w:val="24"/>
          <w:szCs w:val="24"/>
        </w:rPr>
        <w:t>.</w:t>
      </w:r>
    </w:p>
    <w:p w14:paraId="34AA28D3" w14:textId="77777777" w:rsidR="000B3B7B" w:rsidRPr="00FA4342" w:rsidRDefault="000B3B7B" w:rsidP="000143BF">
      <w:pPr>
        <w:spacing w:line="360" w:lineRule="auto"/>
        <w:ind w:right="-77"/>
        <w:rPr>
          <w:rFonts w:eastAsia="Calibri"/>
          <w:sz w:val="24"/>
          <w:szCs w:val="24"/>
        </w:rPr>
      </w:pPr>
    </w:p>
    <w:p w14:paraId="7EECEBA8" w14:textId="77777777" w:rsidR="00911266" w:rsidRPr="00FA4342" w:rsidRDefault="00911266" w:rsidP="000143BF">
      <w:pPr>
        <w:spacing w:line="360" w:lineRule="auto"/>
        <w:jc w:val="center"/>
        <w:rPr>
          <w:b/>
          <w:sz w:val="24"/>
          <w:szCs w:val="24"/>
        </w:rPr>
      </w:pPr>
      <w:r w:rsidRPr="00FA4342">
        <w:rPr>
          <w:b/>
          <w:sz w:val="24"/>
          <w:szCs w:val="24"/>
        </w:rPr>
        <w:t>PROCUROR</w:t>
      </w:r>
    </w:p>
    <w:p w14:paraId="62199765" w14:textId="4F2CBCA1" w:rsidR="009F0E23" w:rsidRPr="00FA4342" w:rsidRDefault="009F0E23" w:rsidP="000143BF">
      <w:pPr>
        <w:spacing w:line="360" w:lineRule="auto"/>
        <w:jc w:val="center"/>
      </w:pPr>
    </w:p>
    <w:sectPr w:rsidR="009F0E23" w:rsidRPr="00FA4342" w:rsidSect="003F5D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-851" w:right="1134" w:bottom="851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B321" w14:textId="77777777" w:rsidR="00396B12" w:rsidRDefault="00396B12">
      <w:pPr>
        <w:spacing w:line="240" w:lineRule="auto"/>
      </w:pPr>
      <w:r>
        <w:separator/>
      </w:r>
    </w:p>
  </w:endnote>
  <w:endnote w:type="continuationSeparator" w:id="0">
    <w:p w14:paraId="13C72A26" w14:textId="77777777" w:rsidR="00396B12" w:rsidRDefault="00396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EFD8" w14:textId="77777777" w:rsidR="00FD4B55" w:rsidRDefault="00FD4B55" w:rsidP="007A102E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AABFD73" w14:textId="77777777" w:rsidR="00FD4B55" w:rsidRDefault="00FD4B55" w:rsidP="007A102E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817863"/>
      <w:docPartObj>
        <w:docPartGallery w:val="Page Numbers (Bottom of Page)"/>
        <w:docPartUnique/>
      </w:docPartObj>
    </w:sdtPr>
    <w:sdtEndPr/>
    <w:sdtContent>
      <w:sdt>
        <w:sdtPr>
          <w:id w:val="131221312"/>
          <w:docPartObj>
            <w:docPartGallery w:val="Page Numbers (Top of Page)"/>
            <w:docPartUnique/>
          </w:docPartObj>
        </w:sdtPr>
        <w:sdtEndPr/>
        <w:sdtContent>
          <w:p w14:paraId="25513B21" w14:textId="77777777" w:rsidR="00FD4B55" w:rsidRDefault="00FD4B55">
            <w:pPr>
              <w:pStyle w:val="Subsol"/>
              <w:jc w:val="right"/>
            </w:pPr>
            <w:r w:rsidRPr="007030EA">
              <w:rPr>
                <w:sz w:val="16"/>
                <w:szCs w:val="16"/>
              </w:rPr>
              <w:t xml:space="preserve">Pagină </w:t>
            </w:r>
            <w:r w:rsidRPr="007030EA">
              <w:rPr>
                <w:b/>
                <w:bCs/>
                <w:sz w:val="16"/>
                <w:szCs w:val="16"/>
              </w:rPr>
              <w:fldChar w:fldCharType="begin"/>
            </w:r>
            <w:r w:rsidRPr="007030EA">
              <w:rPr>
                <w:b/>
                <w:bCs/>
                <w:sz w:val="16"/>
                <w:szCs w:val="16"/>
              </w:rPr>
              <w:instrText>PAGE</w:instrText>
            </w:r>
            <w:r w:rsidRPr="007030EA">
              <w:rPr>
                <w:b/>
                <w:bCs/>
                <w:sz w:val="16"/>
                <w:szCs w:val="16"/>
              </w:rPr>
              <w:fldChar w:fldCharType="separate"/>
            </w:r>
            <w:r w:rsidR="00745DE3">
              <w:rPr>
                <w:b/>
                <w:bCs/>
                <w:noProof/>
                <w:sz w:val="16"/>
                <w:szCs w:val="16"/>
              </w:rPr>
              <w:t>39</w:t>
            </w:r>
            <w:r w:rsidRPr="007030EA">
              <w:rPr>
                <w:b/>
                <w:bCs/>
                <w:sz w:val="16"/>
                <w:szCs w:val="16"/>
              </w:rPr>
              <w:fldChar w:fldCharType="end"/>
            </w:r>
            <w:r w:rsidRPr="007030EA">
              <w:rPr>
                <w:sz w:val="16"/>
                <w:szCs w:val="16"/>
              </w:rPr>
              <w:t xml:space="preserve"> din </w:t>
            </w:r>
            <w:r w:rsidRPr="007030EA">
              <w:rPr>
                <w:b/>
                <w:bCs/>
                <w:sz w:val="16"/>
                <w:szCs w:val="16"/>
              </w:rPr>
              <w:fldChar w:fldCharType="begin"/>
            </w:r>
            <w:r w:rsidRPr="007030EA">
              <w:rPr>
                <w:b/>
                <w:bCs/>
                <w:sz w:val="16"/>
                <w:szCs w:val="16"/>
              </w:rPr>
              <w:instrText>NUMPAGES</w:instrText>
            </w:r>
            <w:r w:rsidRPr="007030EA">
              <w:rPr>
                <w:b/>
                <w:bCs/>
                <w:sz w:val="16"/>
                <w:szCs w:val="16"/>
              </w:rPr>
              <w:fldChar w:fldCharType="separate"/>
            </w:r>
            <w:r w:rsidR="00745DE3">
              <w:rPr>
                <w:b/>
                <w:bCs/>
                <w:noProof/>
                <w:sz w:val="16"/>
                <w:szCs w:val="16"/>
              </w:rPr>
              <w:t>39</w:t>
            </w:r>
            <w:r w:rsidRPr="007030E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85636A2" w14:textId="77777777" w:rsidR="00FD4B55" w:rsidRDefault="00FD4B55" w:rsidP="007A102E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0BD1" w14:textId="77777777" w:rsidR="00396B12" w:rsidRDefault="00396B12">
      <w:pPr>
        <w:spacing w:line="240" w:lineRule="auto"/>
      </w:pPr>
      <w:r>
        <w:separator/>
      </w:r>
    </w:p>
  </w:footnote>
  <w:footnote w:type="continuationSeparator" w:id="0">
    <w:p w14:paraId="369FC8F9" w14:textId="77777777" w:rsidR="00396B12" w:rsidRDefault="00396B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D15" w14:textId="77777777" w:rsidR="00FD4B55" w:rsidRDefault="00396B12">
    <w:pPr>
      <w:pStyle w:val="Antet"/>
    </w:pPr>
    <w:r>
      <w:rPr>
        <w:noProof/>
        <w:lang w:eastAsia="en-US"/>
      </w:rPr>
      <w:pict w14:anchorId="521D78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1441" o:spid="_x0000_s2049" type="#_x0000_t75" style="position:absolute;left:0;text-align:left;margin-left:0;margin-top:0;width:451.25pt;height:301.25pt;z-index:-251657216;mso-position-horizontal:center;mso-position-horizontal-relative:margin;mso-position-vertical:center;mso-position-vertical-relative:margin" o:allowincell="f">
          <v:imagedata r:id="rId1" o:title="globe diicot_refacu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D35D" w14:textId="77777777" w:rsidR="00FD4B55" w:rsidRDefault="00396B12">
    <w:pPr>
      <w:pStyle w:val="Antet"/>
    </w:pPr>
    <w:r>
      <w:rPr>
        <w:noProof/>
        <w:lang w:eastAsia="en-US"/>
      </w:rPr>
      <w:pict w14:anchorId="4FA515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1442" o:spid="_x0000_s2050" type="#_x0000_t75" style="position:absolute;left:0;text-align:left;margin-left:0;margin-top:0;width:451.25pt;height:301.25pt;z-index:-251656192;mso-position-horizontal:center;mso-position-horizontal-relative:margin;mso-position-vertical:center;mso-position-vertical-relative:margin" o:allowincell="f">
          <v:imagedata r:id="rId1" o:title="globe diicot_refacu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1774" w14:textId="77777777" w:rsidR="00FD4B55" w:rsidRDefault="00396B12">
    <w:pPr>
      <w:pStyle w:val="Antet"/>
    </w:pPr>
    <w:r>
      <w:rPr>
        <w:noProof/>
        <w:lang w:eastAsia="en-US"/>
      </w:rPr>
      <w:pict w14:anchorId="0B2EE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1440" o:spid="_x0000_s2051" type="#_x0000_t75" style="position:absolute;left:0;text-align:left;margin-left:0;margin-top:0;width:451.25pt;height:301.25pt;z-index:-251655168;mso-position-horizontal:center;mso-position-horizontal-relative:margin;mso-position-vertical:center;mso-position-vertical-relative:margin" o:allowincell="f">
          <v:imagedata r:id="rId1" o:title="globe diicot_refacu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C61"/>
    <w:multiLevelType w:val="multilevel"/>
    <w:tmpl w:val="1EAA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B25F4"/>
    <w:multiLevelType w:val="hybridMultilevel"/>
    <w:tmpl w:val="800AA560"/>
    <w:lvl w:ilvl="0" w:tplc="88A8032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5C4374"/>
    <w:multiLevelType w:val="hybridMultilevel"/>
    <w:tmpl w:val="4724C4A0"/>
    <w:lvl w:ilvl="0" w:tplc="3E70C2B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D75CC2"/>
    <w:multiLevelType w:val="hybridMultilevel"/>
    <w:tmpl w:val="1F9039D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91AE6"/>
    <w:multiLevelType w:val="hybridMultilevel"/>
    <w:tmpl w:val="E61E953C"/>
    <w:lvl w:ilvl="0" w:tplc="F6D27CD8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D30271"/>
    <w:multiLevelType w:val="hybridMultilevel"/>
    <w:tmpl w:val="B712D202"/>
    <w:lvl w:ilvl="0" w:tplc="0418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 w15:restartNumberingAfterBreak="0">
    <w:nsid w:val="30ED2B3D"/>
    <w:multiLevelType w:val="hybridMultilevel"/>
    <w:tmpl w:val="116A76EA"/>
    <w:lvl w:ilvl="0" w:tplc="62C479A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9246B"/>
    <w:multiLevelType w:val="hybridMultilevel"/>
    <w:tmpl w:val="E61E953C"/>
    <w:lvl w:ilvl="0" w:tplc="F6D27CD8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AF20E1"/>
    <w:multiLevelType w:val="hybridMultilevel"/>
    <w:tmpl w:val="F0BA9908"/>
    <w:lvl w:ilvl="0" w:tplc="71A2B7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092D6C"/>
    <w:multiLevelType w:val="hybridMultilevel"/>
    <w:tmpl w:val="8B4092D0"/>
    <w:lvl w:ilvl="0" w:tplc="779CFB0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1E0696"/>
    <w:multiLevelType w:val="hybridMultilevel"/>
    <w:tmpl w:val="9B56CA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A1ED7"/>
    <w:multiLevelType w:val="hybridMultilevel"/>
    <w:tmpl w:val="FE62BAD4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A101B45"/>
    <w:multiLevelType w:val="hybridMultilevel"/>
    <w:tmpl w:val="FE14D668"/>
    <w:lvl w:ilvl="0" w:tplc="1194E06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B27B6A"/>
    <w:multiLevelType w:val="hybridMultilevel"/>
    <w:tmpl w:val="0DCED2EA"/>
    <w:lvl w:ilvl="0" w:tplc="0418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B3A1669"/>
    <w:multiLevelType w:val="hybridMultilevel"/>
    <w:tmpl w:val="4476CC2E"/>
    <w:lvl w:ilvl="0" w:tplc="8BE8A3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652A6"/>
    <w:multiLevelType w:val="hybridMultilevel"/>
    <w:tmpl w:val="2096A3B0"/>
    <w:lvl w:ilvl="0" w:tplc="D3D8AD18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23E0E1F"/>
    <w:multiLevelType w:val="multilevel"/>
    <w:tmpl w:val="BEDE027A"/>
    <w:lvl w:ilvl="0">
      <w:numFmt w:val="bullet"/>
      <w:lvlText w:val="-"/>
      <w:lvlJc w:val="left"/>
      <w:pPr>
        <w:ind w:left="90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num w:numId="1">
    <w:abstractNumId w:val="12"/>
  </w:num>
  <w:num w:numId="2">
    <w:abstractNumId w:val="1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10"/>
  </w:num>
  <w:num w:numId="14">
    <w:abstractNumId w:val="0"/>
  </w:num>
  <w:num w:numId="15">
    <w:abstractNumId w:val="8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37"/>
    <w:rsid w:val="00004330"/>
    <w:rsid w:val="00010220"/>
    <w:rsid w:val="000143BF"/>
    <w:rsid w:val="00015B01"/>
    <w:rsid w:val="00016240"/>
    <w:rsid w:val="000175FF"/>
    <w:rsid w:val="00020150"/>
    <w:rsid w:val="0002190B"/>
    <w:rsid w:val="0003042C"/>
    <w:rsid w:val="000334E6"/>
    <w:rsid w:val="00033D60"/>
    <w:rsid w:val="00041319"/>
    <w:rsid w:val="00041821"/>
    <w:rsid w:val="0004353D"/>
    <w:rsid w:val="0004444B"/>
    <w:rsid w:val="00045113"/>
    <w:rsid w:val="000541DD"/>
    <w:rsid w:val="0005564F"/>
    <w:rsid w:val="0005590A"/>
    <w:rsid w:val="000564BF"/>
    <w:rsid w:val="000610D4"/>
    <w:rsid w:val="00063D89"/>
    <w:rsid w:val="00066430"/>
    <w:rsid w:val="00067BEA"/>
    <w:rsid w:val="00067CAD"/>
    <w:rsid w:val="0007135B"/>
    <w:rsid w:val="000729B9"/>
    <w:rsid w:val="00072D89"/>
    <w:rsid w:val="0007492F"/>
    <w:rsid w:val="00077A9D"/>
    <w:rsid w:val="000841C2"/>
    <w:rsid w:val="000865FE"/>
    <w:rsid w:val="000879CF"/>
    <w:rsid w:val="00090892"/>
    <w:rsid w:val="000932FF"/>
    <w:rsid w:val="000959C8"/>
    <w:rsid w:val="00096E99"/>
    <w:rsid w:val="000A01EF"/>
    <w:rsid w:val="000A112A"/>
    <w:rsid w:val="000A1CF5"/>
    <w:rsid w:val="000A66C0"/>
    <w:rsid w:val="000B373F"/>
    <w:rsid w:val="000B3B7B"/>
    <w:rsid w:val="000C1116"/>
    <w:rsid w:val="000C6A67"/>
    <w:rsid w:val="000D2ED9"/>
    <w:rsid w:val="000D5C05"/>
    <w:rsid w:val="000E2B32"/>
    <w:rsid w:val="000E6559"/>
    <w:rsid w:val="000E6D59"/>
    <w:rsid w:val="000F0FDF"/>
    <w:rsid w:val="000F7E81"/>
    <w:rsid w:val="00114835"/>
    <w:rsid w:val="0011601A"/>
    <w:rsid w:val="00116C4A"/>
    <w:rsid w:val="00123515"/>
    <w:rsid w:val="001266A8"/>
    <w:rsid w:val="001277C5"/>
    <w:rsid w:val="00130520"/>
    <w:rsid w:val="00130584"/>
    <w:rsid w:val="001311EE"/>
    <w:rsid w:val="00131C37"/>
    <w:rsid w:val="001337CF"/>
    <w:rsid w:val="00143335"/>
    <w:rsid w:val="0015341B"/>
    <w:rsid w:val="00154A6F"/>
    <w:rsid w:val="00156413"/>
    <w:rsid w:val="001658E1"/>
    <w:rsid w:val="00176D02"/>
    <w:rsid w:val="001778CD"/>
    <w:rsid w:val="0018355F"/>
    <w:rsid w:val="00183583"/>
    <w:rsid w:val="00183939"/>
    <w:rsid w:val="00190EBF"/>
    <w:rsid w:val="00194BE9"/>
    <w:rsid w:val="001A25CC"/>
    <w:rsid w:val="001B1F3E"/>
    <w:rsid w:val="001B6A27"/>
    <w:rsid w:val="001C1451"/>
    <w:rsid w:val="001C62EF"/>
    <w:rsid w:val="001D0267"/>
    <w:rsid w:val="001E1E68"/>
    <w:rsid w:val="001E2BD0"/>
    <w:rsid w:val="001E3058"/>
    <w:rsid w:val="001F08C3"/>
    <w:rsid w:val="001F20DE"/>
    <w:rsid w:val="0020215C"/>
    <w:rsid w:val="0020400E"/>
    <w:rsid w:val="00204D21"/>
    <w:rsid w:val="0020582C"/>
    <w:rsid w:val="00206844"/>
    <w:rsid w:val="0021326E"/>
    <w:rsid w:val="00213A0F"/>
    <w:rsid w:val="00214EE4"/>
    <w:rsid w:val="002167B6"/>
    <w:rsid w:val="002226D7"/>
    <w:rsid w:val="00226F26"/>
    <w:rsid w:val="00234DEF"/>
    <w:rsid w:val="00241AF7"/>
    <w:rsid w:val="00241B68"/>
    <w:rsid w:val="0024394E"/>
    <w:rsid w:val="00247EDB"/>
    <w:rsid w:val="00261567"/>
    <w:rsid w:val="00261E6C"/>
    <w:rsid w:val="002637CA"/>
    <w:rsid w:val="002734EE"/>
    <w:rsid w:val="0029498D"/>
    <w:rsid w:val="0029790B"/>
    <w:rsid w:val="002A0AD3"/>
    <w:rsid w:val="002A65D6"/>
    <w:rsid w:val="002B6A77"/>
    <w:rsid w:val="002C0BE7"/>
    <w:rsid w:val="002C22BB"/>
    <w:rsid w:val="002D28FA"/>
    <w:rsid w:val="002D31C6"/>
    <w:rsid w:val="002E04D7"/>
    <w:rsid w:val="002E2E53"/>
    <w:rsid w:val="002F1CF2"/>
    <w:rsid w:val="002F2AEB"/>
    <w:rsid w:val="002F5B45"/>
    <w:rsid w:val="002F67A1"/>
    <w:rsid w:val="00306B82"/>
    <w:rsid w:val="00314477"/>
    <w:rsid w:val="00316AD6"/>
    <w:rsid w:val="0032170A"/>
    <w:rsid w:val="00323598"/>
    <w:rsid w:val="003350B6"/>
    <w:rsid w:val="0033659D"/>
    <w:rsid w:val="003404D2"/>
    <w:rsid w:val="0034066C"/>
    <w:rsid w:val="00342D06"/>
    <w:rsid w:val="0034441F"/>
    <w:rsid w:val="00344723"/>
    <w:rsid w:val="00351F13"/>
    <w:rsid w:val="0036216F"/>
    <w:rsid w:val="00363EF6"/>
    <w:rsid w:val="00376B10"/>
    <w:rsid w:val="003772C5"/>
    <w:rsid w:val="00380A7E"/>
    <w:rsid w:val="00382E0E"/>
    <w:rsid w:val="00382E74"/>
    <w:rsid w:val="0038344F"/>
    <w:rsid w:val="00396B12"/>
    <w:rsid w:val="003A19A2"/>
    <w:rsid w:val="003A45EA"/>
    <w:rsid w:val="003A734D"/>
    <w:rsid w:val="003B08BD"/>
    <w:rsid w:val="003B08D1"/>
    <w:rsid w:val="003B10B0"/>
    <w:rsid w:val="003B2ACD"/>
    <w:rsid w:val="003B56B0"/>
    <w:rsid w:val="003B6782"/>
    <w:rsid w:val="003C0BC0"/>
    <w:rsid w:val="003C55C1"/>
    <w:rsid w:val="003C7BB4"/>
    <w:rsid w:val="003D0CDC"/>
    <w:rsid w:val="003D327D"/>
    <w:rsid w:val="003E23F7"/>
    <w:rsid w:val="003E46B0"/>
    <w:rsid w:val="003F5D11"/>
    <w:rsid w:val="0040570E"/>
    <w:rsid w:val="00412F5E"/>
    <w:rsid w:val="004130F0"/>
    <w:rsid w:val="00413329"/>
    <w:rsid w:val="0042423A"/>
    <w:rsid w:val="00430541"/>
    <w:rsid w:val="00432B37"/>
    <w:rsid w:val="0043597A"/>
    <w:rsid w:val="00442D4F"/>
    <w:rsid w:val="00457FC4"/>
    <w:rsid w:val="00461A72"/>
    <w:rsid w:val="004623CC"/>
    <w:rsid w:val="00467EFC"/>
    <w:rsid w:val="004720C0"/>
    <w:rsid w:val="00472256"/>
    <w:rsid w:val="004723A1"/>
    <w:rsid w:val="00475327"/>
    <w:rsid w:val="0048269E"/>
    <w:rsid w:val="00482A38"/>
    <w:rsid w:val="00495FF7"/>
    <w:rsid w:val="004967D1"/>
    <w:rsid w:val="004A22A8"/>
    <w:rsid w:val="004A7FBE"/>
    <w:rsid w:val="004B240F"/>
    <w:rsid w:val="004D2341"/>
    <w:rsid w:val="004D3B18"/>
    <w:rsid w:val="004E0885"/>
    <w:rsid w:val="004E58C0"/>
    <w:rsid w:val="004F029F"/>
    <w:rsid w:val="004F0FAD"/>
    <w:rsid w:val="004F11A0"/>
    <w:rsid w:val="004F74DD"/>
    <w:rsid w:val="00502658"/>
    <w:rsid w:val="00503277"/>
    <w:rsid w:val="005123DB"/>
    <w:rsid w:val="00512882"/>
    <w:rsid w:val="0051661A"/>
    <w:rsid w:val="00520995"/>
    <w:rsid w:val="00521FAA"/>
    <w:rsid w:val="00527366"/>
    <w:rsid w:val="00532794"/>
    <w:rsid w:val="00533A21"/>
    <w:rsid w:val="00540B9E"/>
    <w:rsid w:val="00540EFF"/>
    <w:rsid w:val="005440D0"/>
    <w:rsid w:val="00546C6D"/>
    <w:rsid w:val="00556E18"/>
    <w:rsid w:val="0056241B"/>
    <w:rsid w:val="00562534"/>
    <w:rsid w:val="00566222"/>
    <w:rsid w:val="00567060"/>
    <w:rsid w:val="00570D64"/>
    <w:rsid w:val="00581C5E"/>
    <w:rsid w:val="005860F7"/>
    <w:rsid w:val="00590D4B"/>
    <w:rsid w:val="0059162F"/>
    <w:rsid w:val="00592384"/>
    <w:rsid w:val="005B5A0C"/>
    <w:rsid w:val="005C494A"/>
    <w:rsid w:val="005C5C5A"/>
    <w:rsid w:val="005C70BF"/>
    <w:rsid w:val="005D0A19"/>
    <w:rsid w:val="005D1647"/>
    <w:rsid w:val="005D17FC"/>
    <w:rsid w:val="005D713D"/>
    <w:rsid w:val="005E0512"/>
    <w:rsid w:val="005E3C42"/>
    <w:rsid w:val="005E427B"/>
    <w:rsid w:val="005F1E16"/>
    <w:rsid w:val="005F2AAC"/>
    <w:rsid w:val="005F4BB7"/>
    <w:rsid w:val="005F4F72"/>
    <w:rsid w:val="00602229"/>
    <w:rsid w:val="00626005"/>
    <w:rsid w:val="0062710B"/>
    <w:rsid w:val="00630CFB"/>
    <w:rsid w:val="00633308"/>
    <w:rsid w:val="00635ED6"/>
    <w:rsid w:val="00636AC4"/>
    <w:rsid w:val="00640520"/>
    <w:rsid w:val="006418AE"/>
    <w:rsid w:val="006428DE"/>
    <w:rsid w:val="0064369E"/>
    <w:rsid w:val="00643D63"/>
    <w:rsid w:val="00643FE9"/>
    <w:rsid w:val="00645381"/>
    <w:rsid w:val="00651A6F"/>
    <w:rsid w:val="006627E8"/>
    <w:rsid w:val="00664E47"/>
    <w:rsid w:val="006735AC"/>
    <w:rsid w:val="00681169"/>
    <w:rsid w:val="0068710D"/>
    <w:rsid w:val="0069083F"/>
    <w:rsid w:val="00691973"/>
    <w:rsid w:val="00691B53"/>
    <w:rsid w:val="006A0CA8"/>
    <w:rsid w:val="006A2B47"/>
    <w:rsid w:val="006A43FA"/>
    <w:rsid w:val="006A45DD"/>
    <w:rsid w:val="006B6BBA"/>
    <w:rsid w:val="006C0698"/>
    <w:rsid w:val="006C1EA2"/>
    <w:rsid w:val="006D633E"/>
    <w:rsid w:val="006E2837"/>
    <w:rsid w:val="00703245"/>
    <w:rsid w:val="007078E6"/>
    <w:rsid w:val="00710E50"/>
    <w:rsid w:val="00713978"/>
    <w:rsid w:val="00716C3C"/>
    <w:rsid w:val="00721037"/>
    <w:rsid w:val="007231B1"/>
    <w:rsid w:val="007234EE"/>
    <w:rsid w:val="00726329"/>
    <w:rsid w:val="00730577"/>
    <w:rsid w:val="00733F2D"/>
    <w:rsid w:val="0073536B"/>
    <w:rsid w:val="00741092"/>
    <w:rsid w:val="007412A2"/>
    <w:rsid w:val="00744F53"/>
    <w:rsid w:val="00745DE3"/>
    <w:rsid w:val="00754044"/>
    <w:rsid w:val="0075630F"/>
    <w:rsid w:val="0077047A"/>
    <w:rsid w:val="007750D5"/>
    <w:rsid w:val="0077646C"/>
    <w:rsid w:val="00777B8B"/>
    <w:rsid w:val="00782BC6"/>
    <w:rsid w:val="00790231"/>
    <w:rsid w:val="007913FC"/>
    <w:rsid w:val="00792F6C"/>
    <w:rsid w:val="00794818"/>
    <w:rsid w:val="007A102E"/>
    <w:rsid w:val="007A55F3"/>
    <w:rsid w:val="007B274C"/>
    <w:rsid w:val="007B4834"/>
    <w:rsid w:val="007B521F"/>
    <w:rsid w:val="007C63B8"/>
    <w:rsid w:val="007C6F74"/>
    <w:rsid w:val="007D0F6F"/>
    <w:rsid w:val="007D67B3"/>
    <w:rsid w:val="007D6FD2"/>
    <w:rsid w:val="007E1B70"/>
    <w:rsid w:val="007E2EB6"/>
    <w:rsid w:val="007E3DF5"/>
    <w:rsid w:val="007E3F28"/>
    <w:rsid w:val="007E41FD"/>
    <w:rsid w:val="007E48C4"/>
    <w:rsid w:val="007F3179"/>
    <w:rsid w:val="007F629E"/>
    <w:rsid w:val="008006CE"/>
    <w:rsid w:val="00800A24"/>
    <w:rsid w:val="00802229"/>
    <w:rsid w:val="008027B0"/>
    <w:rsid w:val="00810603"/>
    <w:rsid w:val="00817DC1"/>
    <w:rsid w:val="00821FCB"/>
    <w:rsid w:val="00826171"/>
    <w:rsid w:val="00826319"/>
    <w:rsid w:val="008304B8"/>
    <w:rsid w:val="008306DA"/>
    <w:rsid w:val="00834B82"/>
    <w:rsid w:val="00836666"/>
    <w:rsid w:val="0084377A"/>
    <w:rsid w:val="00843D0C"/>
    <w:rsid w:val="008451A5"/>
    <w:rsid w:val="008460D1"/>
    <w:rsid w:val="00846B04"/>
    <w:rsid w:val="008478A4"/>
    <w:rsid w:val="008801DF"/>
    <w:rsid w:val="008814C5"/>
    <w:rsid w:val="00882128"/>
    <w:rsid w:val="0088404C"/>
    <w:rsid w:val="00887BC7"/>
    <w:rsid w:val="00890B46"/>
    <w:rsid w:val="0089174C"/>
    <w:rsid w:val="00891DDF"/>
    <w:rsid w:val="00897197"/>
    <w:rsid w:val="0089777D"/>
    <w:rsid w:val="008A32B4"/>
    <w:rsid w:val="008A65CA"/>
    <w:rsid w:val="008B08CA"/>
    <w:rsid w:val="008B19C7"/>
    <w:rsid w:val="008B342D"/>
    <w:rsid w:val="008B49EB"/>
    <w:rsid w:val="008C7A99"/>
    <w:rsid w:val="008D1015"/>
    <w:rsid w:val="008D36E7"/>
    <w:rsid w:val="008D4EEE"/>
    <w:rsid w:val="008E0FB4"/>
    <w:rsid w:val="008E11B1"/>
    <w:rsid w:val="008F349C"/>
    <w:rsid w:val="00900E26"/>
    <w:rsid w:val="009046C6"/>
    <w:rsid w:val="00905F2B"/>
    <w:rsid w:val="009103B3"/>
    <w:rsid w:val="00911266"/>
    <w:rsid w:val="00912E4E"/>
    <w:rsid w:val="00936C99"/>
    <w:rsid w:val="00941695"/>
    <w:rsid w:val="00945D44"/>
    <w:rsid w:val="00951E0D"/>
    <w:rsid w:val="00951E5B"/>
    <w:rsid w:val="00954A3C"/>
    <w:rsid w:val="0096058C"/>
    <w:rsid w:val="00960D38"/>
    <w:rsid w:val="00963F4C"/>
    <w:rsid w:val="00972E1C"/>
    <w:rsid w:val="00990917"/>
    <w:rsid w:val="00993F4F"/>
    <w:rsid w:val="009955C2"/>
    <w:rsid w:val="00996DAA"/>
    <w:rsid w:val="009A153B"/>
    <w:rsid w:val="009A51B6"/>
    <w:rsid w:val="009B0325"/>
    <w:rsid w:val="009B534D"/>
    <w:rsid w:val="009B5421"/>
    <w:rsid w:val="009C020F"/>
    <w:rsid w:val="009C36E3"/>
    <w:rsid w:val="009C561F"/>
    <w:rsid w:val="009C5DFA"/>
    <w:rsid w:val="009D6426"/>
    <w:rsid w:val="009E2BF3"/>
    <w:rsid w:val="009E2DE4"/>
    <w:rsid w:val="009E7A5F"/>
    <w:rsid w:val="009F0E23"/>
    <w:rsid w:val="00A00379"/>
    <w:rsid w:val="00A01187"/>
    <w:rsid w:val="00A02212"/>
    <w:rsid w:val="00A02CB4"/>
    <w:rsid w:val="00A03618"/>
    <w:rsid w:val="00A044F2"/>
    <w:rsid w:val="00A0658D"/>
    <w:rsid w:val="00A07214"/>
    <w:rsid w:val="00A12156"/>
    <w:rsid w:val="00A1460A"/>
    <w:rsid w:val="00A155F3"/>
    <w:rsid w:val="00A22007"/>
    <w:rsid w:val="00A22B1D"/>
    <w:rsid w:val="00A24A32"/>
    <w:rsid w:val="00A302FC"/>
    <w:rsid w:val="00A35B4F"/>
    <w:rsid w:val="00A428F5"/>
    <w:rsid w:val="00A45D48"/>
    <w:rsid w:val="00A46D17"/>
    <w:rsid w:val="00A46F89"/>
    <w:rsid w:val="00A547D4"/>
    <w:rsid w:val="00A60E34"/>
    <w:rsid w:val="00A62F0F"/>
    <w:rsid w:val="00A64E50"/>
    <w:rsid w:val="00A741FF"/>
    <w:rsid w:val="00A84079"/>
    <w:rsid w:val="00A865D5"/>
    <w:rsid w:val="00A92292"/>
    <w:rsid w:val="00A970CC"/>
    <w:rsid w:val="00A97744"/>
    <w:rsid w:val="00AA5A86"/>
    <w:rsid w:val="00AB0BAF"/>
    <w:rsid w:val="00AB2478"/>
    <w:rsid w:val="00AB4FBB"/>
    <w:rsid w:val="00AB52F5"/>
    <w:rsid w:val="00AC09A9"/>
    <w:rsid w:val="00AC3301"/>
    <w:rsid w:val="00AC4D2E"/>
    <w:rsid w:val="00AE242A"/>
    <w:rsid w:val="00AE280D"/>
    <w:rsid w:val="00AE4710"/>
    <w:rsid w:val="00AE48F6"/>
    <w:rsid w:val="00AE60F3"/>
    <w:rsid w:val="00AE780C"/>
    <w:rsid w:val="00AF017C"/>
    <w:rsid w:val="00B02E6B"/>
    <w:rsid w:val="00B03963"/>
    <w:rsid w:val="00B10F04"/>
    <w:rsid w:val="00B11080"/>
    <w:rsid w:val="00B110EA"/>
    <w:rsid w:val="00B1165F"/>
    <w:rsid w:val="00B11DC0"/>
    <w:rsid w:val="00B175E8"/>
    <w:rsid w:val="00B17CF6"/>
    <w:rsid w:val="00B24520"/>
    <w:rsid w:val="00B24C09"/>
    <w:rsid w:val="00B354D2"/>
    <w:rsid w:val="00B36EDA"/>
    <w:rsid w:val="00B43025"/>
    <w:rsid w:val="00B43827"/>
    <w:rsid w:val="00B43E62"/>
    <w:rsid w:val="00B5153E"/>
    <w:rsid w:val="00B5159B"/>
    <w:rsid w:val="00B563ED"/>
    <w:rsid w:val="00B624D7"/>
    <w:rsid w:val="00B62F42"/>
    <w:rsid w:val="00B647AE"/>
    <w:rsid w:val="00B64E41"/>
    <w:rsid w:val="00B70496"/>
    <w:rsid w:val="00B75171"/>
    <w:rsid w:val="00B75B22"/>
    <w:rsid w:val="00B7705D"/>
    <w:rsid w:val="00B77A78"/>
    <w:rsid w:val="00B852B0"/>
    <w:rsid w:val="00B85AC3"/>
    <w:rsid w:val="00B97364"/>
    <w:rsid w:val="00BA0730"/>
    <w:rsid w:val="00BA5BEE"/>
    <w:rsid w:val="00BB3858"/>
    <w:rsid w:val="00BB3BBD"/>
    <w:rsid w:val="00BB3FAA"/>
    <w:rsid w:val="00BB4D2A"/>
    <w:rsid w:val="00BC129B"/>
    <w:rsid w:val="00BC37A6"/>
    <w:rsid w:val="00BC4803"/>
    <w:rsid w:val="00BC523B"/>
    <w:rsid w:val="00BC6D38"/>
    <w:rsid w:val="00BC7F68"/>
    <w:rsid w:val="00BD0A6A"/>
    <w:rsid w:val="00BD2747"/>
    <w:rsid w:val="00BD2B53"/>
    <w:rsid w:val="00BD2DD5"/>
    <w:rsid w:val="00BD459F"/>
    <w:rsid w:val="00BD5BD5"/>
    <w:rsid w:val="00BD6496"/>
    <w:rsid w:val="00BD711D"/>
    <w:rsid w:val="00BE0968"/>
    <w:rsid w:val="00BE21CE"/>
    <w:rsid w:val="00BE4259"/>
    <w:rsid w:val="00BE5C85"/>
    <w:rsid w:val="00BE6C3F"/>
    <w:rsid w:val="00BE7C81"/>
    <w:rsid w:val="00BF33F8"/>
    <w:rsid w:val="00BF4FFC"/>
    <w:rsid w:val="00C0208E"/>
    <w:rsid w:val="00C0239E"/>
    <w:rsid w:val="00C05C74"/>
    <w:rsid w:val="00C2160E"/>
    <w:rsid w:val="00C21B88"/>
    <w:rsid w:val="00C27AFE"/>
    <w:rsid w:val="00C27FAC"/>
    <w:rsid w:val="00C27FD8"/>
    <w:rsid w:val="00C30003"/>
    <w:rsid w:val="00C34D5C"/>
    <w:rsid w:val="00C36510"/>
    <w:rsid w:val="00C42773"/>
    <w:rsid w:val="00C44711"/>
    <w:rsid w:val="00C47751"/>
    <w:rsid w:val="00C50D0A"/>
    <w:rsid w:val="00C524DE"/>
    <w:rsid w:val="00C529D4"/>
    <w:rsid w:val="00C55317"/>
    <w:rsid w:val="00C56B2D"/>
    <w:rsid w:val="00C57D8C"/>
    <w:rsid w:val="00C60CBB"/>
    <w:rsid w:val="00C6100E"/>
    <w:rsid w:val="00C61A76"/>
    <w:rsid w:val="00C70667"/>
    <w:rsid w:val="00C70851"/>
    <w:rsid w:val="00C75199"/>
    <w:rsid w:val="00C821D6"/>
    <w:rsid w:val="00C82805"/>
    <w:rsid w:val="00C90272"/>
    <w:rsid w:val="00C95BAA"/>
    <w:rsid w:val="00C97BFE"/>
    <w:rsid w:val="00CB52B5"/>
    <w:rsid w:val="00CC0695"/>
    <w:rsid w:val="00CD1E49"/>
    <w:rsid w:val="00CD570C"/>
    <w:rsid w:val="00CE0D64"/>
    <w:rsid w:val="00CE185F"/>
    <w:rsid w:val="00CE2D55"/>
    <w:rsid w:val="00CE3BE4"/>
    <w:rsid w:val="00CE4021"/>
    <w:rsid w:val="00CF1314"/>
    <w:rsid w:val="00D006BB"/>
    <w:rsid w:val="00D01558"/>
    <w:rsid w:val="00D110F9"/>
    <w:rsid w:val="00D142FB"/>
    <w:rsid w:val="00D1661F"/>
    <w:rsid w:val="00D25F43"/>
    <w:rsid w:val="00D348DE"/>
    <w:rsid w:val="00D4320E"/>
    <w:rsid w:val="00D439EF"/>
    <w:rsid w:val="00D47F15"/>
    <w:rsid w:val="00D5392E"/>
    <w:rsid w:val="00D53D3A"/>
    <w:rsid w:val="00D57DFF"/>
    <w:rsid w:val="00D601D1"/>
    <w:rsid w:val="00D60F72"/>
    <w:rsid w:val="00D665A1"/>
    <w:rsid w:val="00D674D2"/>
    <w:rsid w:val="00D7599F"/>
    <w:rsid w:val="00D82A50"/>
    <w:rsid w:val="00D85184"/>
    <w:rsid w:val="00D85EE3"/>
    <w:rsid w:val="00D8677D"/>
    <w:rsid w:val="00D95F37"/>
    <w:rsid w:val="00D97CB7"/>
    <w:rsid w:val="00DA128D"/>
    <w:rsid w:val="00DA19F7"/>
    <w:rsid w:val="00DB21D0"/>
    <w:rsid w:val="00DB3A16"/>
    <w:rsid w:val="00DB669F"/>
    <w:rsid w:val="00DD360A"/>
    <w:rsid w:val="00DD4E4D"/>
    <w:rsid w:val="00DE052C"/>
    <w:rsid w:val="00DE0BA9"/>
    <w:rsid w:val="00DE25C0"/>
    <w:rsid w:val="00DE5765"/>
    <w:rsid w:val="00DE624F"/>
    <w:rsid w:val="00DF4A05"/>
    <w:rsid w:val="00DF5DE0"/>
    <w:rsid w:val="00E0438C"/>
    <w:rsid w:val="00E07533"/>
    <w:rsid w:val="00E1173A"/>
    <w:rsid w:val="00E14B11"/>
    <w:rsid w:val="00E1502F"/>
    <w:rsid w:val="00E1528A"/>
    <w:rsid w:val="00E23490"/>
    <w:rsid w:val="00E24939"/>
    <w:rsid w:val="00E4229E"/>
    <w:rsid w:val="00E45679"/>
    <w:rsid w:val="00E52A65"/>
    <w:rsid w:val="00E52E1B"/>
    <w:rsid w:val="00E53AC7"/>
    <w:rsid w:val="00E55FA0"/>
    <w:rsid w:val="00E642B2"/>
    <w:rsid w:val="00E65118"/>
    <w:rsid w:val="00E72E02"/>
    <w:rsid w:val="00E825A1"/>
    <w:rsid w:val="00E90E51"/>
    <w:rsid w:val="00E923EC"/>
    <w:rsid w:val="00E964F7"/>
    <w:rsid w:val="00EA318C"/>
    <w:rsid w:val="00EA4572"/>
    <w:rsid w:val="00EA6CD3"/>
    <w:rsid w:val="00EB2AD1"/>
    <w:rsid w:val="00EC1704"/>
    <w:rsid w:val="00EC65DE"/>
    <w:rsid w:val="00EC7AAC"/>
    <w:rsid w:val="00ED003A"/>
    <w:rsid w:val="00ED031C"/>
    <w:rsid w:val="00ED229F"/>
    <w:rsid w:val="00ED50D4"/>
    <w:rsid w:val="00ED6E4E"/>
    <w:rsid w:val="00EE28FF"/>
    <w:rsid w:val="00EE4478"/>
    <w:rsid w:val="00EF16A0"/>
    <w:rsid w:val="00EF1D79"/>
    <w:rsid w:val="00EF3737"/>
    <w:rsid w:val="00F02E63"/>
    <w:rsid w:val="00F247BF"/>
    <w:rsid w:val="00F358A7"/>
    <w:rsid w:val="00F377D1"/>
    <w:rsid w:val="00F41094"/>
    <w:rsid w:val="00F440BA"/>
    <w:rsid w:val="00F503AB"/>
    <w:rsid w:val="00F515C1"/>
    <w:rsid w:val="00F600BA"/>
    <w:rsid w:val="00F60898"/>
    <w:rsid w:val="00F638C7"/>
    <w:rsid w:val="00F64860"/>
    <w:rsid w:val="00F64A20"/>
    <w:rsid w:val="00F731C3"/>
    <w:rsid w:val="00F74259"/>
    <w:rsid w:val="00F757E6"/>
    <w:rsid w:val="00F82512"/>
    <w:rsid w:val="00F91F43"/>
    <w:rsid w:val="00F955A0"/>
    <w:rsid w:val="00F96849"/>
    <w:rsid w:val="00F96A8C"/>
    <w:rsid w:val="00FA1E98"/>
    <w:rsid w:val="00FA4342"/>
    <w:rsid w:val="00FA57F4"/>
    <w:rsid w:val="00FA750D"/>
    <w:rsid w:val="00FB0FAD"/>
    <w:rsid w:val="00FB3A24"/>
    <w:rsid w:val="00FB4A5C"/>
    <w:rsid w:val="00FC3860"/>
    <w:rsid w:val="00FC7916"/>
    <w:rsid w:val="00FD0255"/>
    <w:rsid w:val="00FD05A7"/>
    <w:rsid w:val="00FD47E1"/>
    <w:rsid w:val="00FD4B55"/>
    <w:rsid w:val="00FD77B8"/>
    <w:rsid w:val="00FE7CE6"/>
    <w:rsid w:val="00FF3360"/>
    <w:rsid w:val="00FF441F"/>
    <w:rsid w:val="00FF47FF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5CD068F3"/>
  <w15:chartTrackingRefBased/>
  <w15:docId w15:val="{CEC4234B-0989-4D65-88B0-D3F0ACEB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0B3B7B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0B3B7B"/>
  </w:style>
  <w:style w:type="paragraph" w:styleId="Subsol">
    <w:name w:val="footer"/>
    <w:basedOn w:val="Normal"/>
    <w:link w:val="SubsolCaracter"/>
    <w:uiPriority w:val="99"/>
    <w:unhideWhenUsed/>
    <w:rsid w:val="000B3B7B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B3B7B"/>
  </w:style>
  <w:style w:type="character" w:styleId="Numrdepagin">
    <w:name w:val="page number"/>
    <w:basedOn w:val="Fontdeparagrafimplicit"/>
    <w:rsid w:val="000B3B7B"/>
  </w:style>
  <w:style w:type="paragraph" w:styleId="Listparagraf">
    <w:name w:val="List Paragraph"/>
    <w:basedOn w:val="Normal"/>
    <w:uiPriority w:val="34"/>
    <w:qFormat/>
    <w:rsid w:val="000B3B7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D6F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6FD2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703245"/>
    <w:rPr>
      <w:color w:val="0000FF"/>
      <w:u w:val="single"/>
    </w:rPr>
  </w:style>
  <w:style w:type="paragraph" w:customStyle="1" w:styleId="msonormal0">
    <w:name w:val="msonormal"/>
    <w:basedOn w:val="Normal"/>
    <w:rsid w:val="005C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6A2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edacti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diicot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3538</Words>
  <Characters>19253</Characters>
  <Application>Microsoft Office Word</Application>
  <DocSecurity>0</DocSecurity>
  <Lines>343</Lines>
  <Paragraphs>121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Topala Teodor Bogdan</dc:creator>
  <cp:keywords/>
  <dc:description/>
  <cp:lastModifiedBy>Judiciar</cp:lastModifiedBy>
  <cp:revision>2</cp:revision>
  <cp:lastPrinted>2025-04-17T09:46:00Z</cp:lastPrinted>
  <dcterms:created xsi:type="dcterms:W3CDTF">2025-04-17T19:32:00Z</dcterms:created>
  <dcterms:modified xsi:type="dcterms:W3CDTF">2025-04-17T19:32:00Z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890883b8445f906dda280a96d884cb303ea636e51ee0a0c51b47974bec53b09b</vt:lpwstr>
  </property>
</Properties>
</file>