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3D0A9" w14:textId="77777777" w:rsidR="0068368A" w:rsidRPr="005B1832" w:rsidRDefault="0068368A" w:rsidP="00A10E5D">
      <w:pPr>
        <w:jc w:val="center"/>
        <w:rPr>
          <w:rFonts w:ascii="Verdana" w:eastAsia="Arial" w:hAnsi="Verdana" w:cs="Times New Roman"/>
          <w:b/>
          <w:bCs/>
          <w:color w:val="000000"/>
          <w:sz w:val="24"/>
          <w:szCs w:val="24"/>
        </w:rPr>
      </w:pPr>
      <w:r w:rsidRPr="005B1832">
        <w:rPr>
          <w:rFonts w:ascii="Verdana" w:eastAsia="Arial" w:hAnsi="Verdana" w:cs="Times New Roman"/>
          <w:b/>
          <w:bCs/>
          <w:color w:val="000000"/>
          <w:sz w:val="24"/>
          <w:szCs w:val="24"/>
        </w:rPr>
        <w:t>CONTRACT DE SPONSORIZARE</w:t>
      </w:r>
    </w:p>
    <w:p w14:paraId="3B48B824" w14:textId="762DE51A" w:rsidR="008B18F3" w:rsidRPr="001C7C93" w:rsidRDefault="001C7C93" w:rsidP="001C7C93">
      <w:pPr>
        <w:tabs>
          <w:tab w:val="left" w:pos="2880"/>
          <w:tab w:val="center" w:pos="4591"/>
        </w:tabs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>
        <w:rPr>
          <w:rFonts w:ascii="Verdana" w:eastAsia="Arial" w:hAnsi="Verdana" w:cs="Arial"/>
          <w:b/>
          <w:bCs/>
          <w:color w:val="000000"/>
          <w:sz w:val="20"/>
          <w:szCs w:val="20"/>
        </w:rPr>
        <w:tab/>
      </w:r>
      <w:r>
        <w:rPr>
          <w:rFonts w:ascii="Verdana" w:eastAsia="Arial" w:hAnsi="Verdana" w:cs="Arial"/>
          <w:b/>
          <w:bCs/>
          <w:color w:val="000000"/>
          <w:sz w:val="20"/>
          <w:szCs w:val="20"/>
        </w:rPr>
        <w:tab/>
      </w:r>
      <w:r w:rsidR="008B18F3" w:rsidRPr="001C7C93">
        <w:rPr>
          <w:rFonts w:ascii="Verdana" w:eastAsia="Arial" w:hAnsi="Verdana" w:cs="Arial"/>
          <w:b/>
          <w:bCs/>
          <w:color w:val="000000"/>
          <w:sz w:val="20"/>
          <w:szCs w:val="20"/>
        </w:rPr>
        <w:t>Nr.</w:t>
      </w:r>
      <w:r w:rsidR="00651C63" w:rsidRPr="001C7C93">
        <w:rPr>
          <w:rFonts w:ascii="Verdana" w:eastAsia="Arial" w:hAnsi="Verdana" w:cs="Arial"/>
          <w:b/>
          <w:bCs/>
          <w:color w:val="000000"/>
          <w:sz w:val="20"/>
          <w:szCs w:val="20"/>
        </w:rPr>
        <w:t xml:space="preserve"> </w:t>
      </w:r>
      <w:r w:rsidR="008B18F3" w:rsidRPr="001C7C93">
        <w:rPr>
          <w:rFonts w:ascii="Verdana" w:eastAsia="Arial" w:hAnsi="Verdana" w:cs="Arial"/>
          <w:b/>
          <w:bCs/>
          <w:color w:val="000000"/>
          <w:sz w:val="20"/>
          <w:szCs w:val="20"/>
        </w:rPr>
        <w:t>/</w:t>
      </w:r>
      <w:r w:rsidR="00D65173">
        <w:rPr>
          <w:rFonts w:ascii="Verdana" w:eastAsia="Arial" w:hAnsi="Verdana" w:cs="Arial"/>
          <w:b/>
          <w:bCs/>
          <w:color w:val="000000"/>
          <w:sz w:val="20"/>
          <w:szCs w:val="20"/>
        </w:rPr>
        <w:t>01</w:t>
      </w:r>
      <w:r w:rsidR="00651C63">
        <w:rPr>
          <w:rFonts w:ascii="Verdana" w:eastAsia="Arial" w:hAnsi="Verdana" w:cs="Arial"/>
          <w:b/>
          <w:bCs/>
          <w:color w:val="000000"/>
          <w:sz w:val="20"/>
          <w:szCs w:val="20"/>
        </w:rPr>
        <w:t>.12</w:t>
      </w:r>
      <w:r w:rsidR="00B717C1">
        <w:rPr>
          <w:rFonts w:ascii="Verdana" w:eastAsia="Arial" w:hAnsi="Verdana" w:cs="Arial"/>
          <w:b/>
          <w:bCs/>
          <w:color w:val="000000"/>
          <w:sz w:val="20"/>
          <w:szCs w:val="20"/>
        </w:rPr>
        <w:t>.2024</w:t>
      </w:r>
    </w:p>
    <w:p w14:paraId="6FCD0143" w14:textId="77777777" w:rsidR="008B18F3" w:rsidRDefault="008B18F3" w:rsidP="008B18F3">
      <w:pPr>
        <w:jc w:val="center"/>
        <w:rPr>
          <w:rFonts w:ascii="Verdana" w:eastAsia="Arial" w:hAnsi="Verdana" w:cs="Arial"/>
          <w:color w:val="000000"/>
          <w:sz w:val="20"/>
          <w:szCs w:val="20"/>
        </w:rPr>
      </w:pPr>
    </w:p>
    <w:p w14:paraId="26B64C6C" w14:textId="77777777" w:rsidR="008B18F3" w:rsidRPr="008A0FD5" w:rsidRDefault="008B18F3" w:rsidP="008B18F3">
      <w:pPr>
        <w:jc w:val="center"/>
        <w:rPr>
          <w:rFonts w:ascii="Verdana" w:eastAsia="Arial" w:hAnsi="Verdana" w:cs="Arial"/>
          <w:color w:val="000000"/>
          <w:sz w:val="20"/>
          <w:szCs w:val="20"/>
        </w:rPr>
      </w:pPr>
    </w:p>
    <w:p w14:paraId="3A9E800F" w14:textId="77777777" w:rsidR="008B18F3" w:rsidRPr="000B4122" w:rsidRDefault="008B18F3" w:rsidP="000B4122">
      <w:pPr>
        <w:rPr>
          <w:rFonts w:ascii="Verdana" w:eastAsia="Arial" w:hAnsi="Verdana" w:cs="Arial"/>
          <w:b/>
          <w:bCs/>
          <w:sz w:val="20"/>
          <w:szCs w:val="20"/>
        </w:rPr>
      </w:pPr>
      <w:r w:rsidRPr="000B4122">
        <w:rPr>
          <w:rFonts w:ascii="Verdana" w:eastAsia="Arial" w:hAnsi="Verdana" w:cs="Arial"/>
          <w:b/>
          <w:bCs/>
          <w:sz w:val="20"/>
          <w:szCs w:val="20"/>
        </w:rPr>
        <w:t>I. PĂRȚILE CONTRACTANTE</w:t>
      </w:r>
    </w:p>
    <w:p w14:paraId="38159A79" w14:textId="77777777" w:rsidR="00651C63" w:rsidRDefault="008B18F3" w:rsidP="0079694E">
      <w:pPr>
        <w:pStyle w:val="Body"/>
        <w:jc w:val="both"/>
        <w:rPr>
          <w:b/>
          <w:bCs/>
          <w:noProof/>
          <w:color w:val="auto"/>
          <w:shd w:val="clear" w:color="auto" w:fill="FFFFFF"/>
          <w:lang w:val="ro-RO"/>
        </w:rPr>
      </w:pPr>
      <w:r w:rsidRPr="000B4122">
        <w:rPr>
          <w:rFonts w:ascii="Verdana" w:eastAsia="Arial" w:hAnsi="Verdana" w:cs="Arial"/>
          <w:sz w:val="20"/>
          <w:szCs w:val="20"/>
        </w:rPr>
        <w:t>1.1.</w:t>
      </w:r>
    </w:p>
    <w:p w14:paraId="6E3A1518" w14:textId="77777777" w:rsidR="00651C63" w:rsidRDefault="00651C63" w:rsidP="0079694E">
      <w:pPr>
        <w:pStyle w:val="Body"/>
        <w:jc w:val="both"/>
        <w:rPr>
          <w:b/>
          <w:bCs/>
          <w:noProof/>
          <w:color w:val="auto"/>
          <w:shd w:val="clear" w:color="auto" w:fill="FFFFFF"/>
          <w:lang w:val="ro-RO"/>
        </w:rPr>
      </w:pPr>
    </w:p>
    <w:p w14:paraId="7A315A89" w14:textId="77777777" w:rsidR="00651C63" w:rsidRDefault="00651C63" w:rsidP="0079694E">
      <w:pPr>
        <w:pStyle w:val="Body"/>
        <w:jc w:val="both"/>
        <w:rPr>
          <w:b/>
          <w:bCs/>
          <w:noProof/>
          <w:color w:val="auto"/>
          <w:shd w:val="clear" w:color="auto" w:fill="FFFFFF"/>
          <w:lang w:val="ro-RO"/>
        </w:rPr>
      </w:pPr>
    </w:p>
    <w:p w14:paraId="77063257" w14:textId="77777777" w:rsidR="00651C63" w:rsidRDefault="00651C63" w:rsidP="0079694E">
      <w:pPr>
        <w:pStyle w:val="Body"/>
        <w:jc w:val="both"/>
        <w:rPr>
          <w:b/>
          <w:bCs/>
          <w:noProof/>
          <w:color w:val="auto"/>
          <w:shd w:val="clear" w:color="auto" w:fill="FFFFFF"/>
          <w:lang w:val="ro-RO"/>
        </w:rPr>
      </w:pPr>
    </w:p>
    <w:p w14:paraId="6DA39B75" w14:textId="526B3CBE" w:rsidR="008B18F3" w:rsidRDefault="008B18F3" w:rsidP="0079694E">
      <w:pPr>
        <w:pStyle w:val="Body"/>
        <w:jc w:val="both"/>
        <w:rPr>
          <w:rFonts w:ascii="Verdana" w:eastAsia="Arial" w:hAnsi="Verdana" w:cs="Arial"/>
          <w:sz w:val="20"/>
          <w:szCs w:val="20"/>
        </w:rPr>
      </w:pPr>
      <w:r w:rsidRPr="000B4122">
        <w:rPr>
          <w:rFonts w:ascii="Verdana" w:eastAsia="Arial" w:hAnsi="Verdana" w:cs="Arial"/>
          <w:sz w:val="20"/>
          <w:szCs w:val="20"/>
        </w:rPr>
        <w:t xml:space="preserve">, pe de o parte, </w:t>
      </w:r>
    </w:p>
    <w:p w14:paraId="2333E890" w14:textId="77777777" w:rsidR="0079694E" w:rsidRPr="0079694E" w:rsidRDefault="0079694E" w:rsidP="0079694E">
      <w:pPr>
        <w:pStyle w:val="Body"/>
        <w:jc w:val="both"/>
        <w:rPr>
          <w:rFonts w:ascii="Verdana" w:hAnsi="Verdana"/>
          <w:b/>
          <w:bCs/>
          <w:sz w:val="20"/>
          <w:szCs w:val="20"/>
        </w:rPr>
      </w:pPr>
    </w:p>
    <w:p w14:paraId="388FD9CE" w14:textId="59365084" w:rsidR="0068368A" w:rsidRPr="000B4122" w:rsidRDefault="000B4122" w:rsidP="000B4122">
      <w:pPr>
        <w:ind w:firstLine="709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ș</w:t>
      </w:r>
      <w:r w:rsidR="0068368A" w:rsidRPr="000B4122">
        <w:rPr>
          <w:rFonts w:ascii="Verdana" w:eastAsia="Arial" w:hAnsi="Verdana" w:cs="Arial"/>
          <w:sz w:val="20"/>
          <w:szCs w:val="20"/>
        </w:rPr>
        <w:t>i</w:t>
      </w:r>
      <w:r>
        <w:rPr>
          <w:rFonts w:ascii="Verdana" w:eastAsia="Arial" w:hAnsi="Verdana" w:cs="Arial"/>
          <w:sz w:val="20"/>
          <w:szCs w:val="20"/>
        </w:rPr>
        <w:t xml:space="preserve"> </w:t>
      </w:r>
    </w:p>
    <w:p w14:paraId="074BF384" w14:textId="2DF1CD9D" w:rsidR="001C7C93" w:rsidRPr="000B4122" w:rsidRDefault="00A238C3" w:rsidP="000B4122">
      <w:pPr>
        <w:jc w:val="both"/>
        <w:rPr>
          <w:rFonts w:ascii="Verdana" w:eastAsia="Arial" w:hAnsi="Verdana" w:cs="Arial"/>
          <w:sz w:val="20"/>
          <w:szCs w:val="20"/>
        </w:rPr>
      </w:pPr>
      <w:r w:rsidRPr="000B4122">
        <w:rPr>
          <w:rFonts w:ascii="Verdana" w:eastAsia="Arial" w:hAnsi="Verdana" w:cs="Arial"/>
          <w:sz w:val="20"/>
          <w:szCs w:val="20"/>
        </w:rPr>
        <w:t>1.2.</w:t>
      </w:r>
      <w:r w:rsidRPr="000B4122">
        <w:rPr>
          <w:rFonts w:ascii="Verdana" w:eastAsia="Arial" w:hAnsi="Verdana" w:cs="Arial"/>
          <w:b/>
          <w:sz w:val="20"/>
          <w:szCs w:val="20"/>
        </w:rPr>
        <w:t xml:space="preserve"> </w:t>
      </w:r>
      <w:r w:rsidR="00B717C1" w:rsidRPr="005D256C">
        <w:rPr>
          <w:rFonts w:ascii="Arial" w:hAnsi="Arial" w:cs="Arial"/>
          <w:b/>
        </w:rPr>
        <w:t xml:space="preserve">ASOCIAȚIA GROUP 4 MEDIA FREEDOM AND DEMOCRACY, </w:t>
      </w:r>
      <w:r w:rsidR="00B717C1" w:rsidRPr="005D256C">
        <w:rPr>
          <w:rFonts w:ascii="Arial" w:hAnsi="Arial" w:cs="Arial"/>
        </w:rPr>
        <w:t xml:space="preserve">cu sediul în București, Str. Șiragului nr.20, etaj 1, sector 2, înregistrata în registrul special al persoanelor juridice fără scop patrimonial al Judecătoriei Sectorul 2 București sub nr.146/7.11.2017, CIF </w:t>
      </w:r>
      <w:r w:rsidR="00B717C1" w:rsidRPr="005D256C">
        <w:rPr>
          <w:rFonts w:ascii="Arial" w:hAnsi="Arial" w:cs="Arial"/>
          <w:color w:val="2F313A"/>
          <w:shd w:val="clear" w:color="auto" w:fill="FFFFFF"/>
        </w:rPr>
        <w:t>RO38512687</w:t>
      </w:r>
      <w:r w:rsidR="00B717C1" w:rsidRPr="005D256C">
        <w:rPr>
          <w:rFonts w:ascii="Arial" w:hAnsi="Arial" w:cs="Arial"/>
        </w:rPr>
        <w:t xml:space="preserve">, cont bancar </w:t>
      </w:r>
      <w:r w:rsidR="00B717C1" w:rsidRPr="005D256C">
        <w:rPr>
          <w:rFonts w:ascii="Arial" w:hAnsi="Arial" w:cs="Arial"/>
          <w:color w:val="2F313A"/>
          <w:shd w:val="clear" w:color="auto" w:fill="FFFFFF"/>
        </w:rPr>
        <w:t>RO89RZBR0000060019874867</w:t>
      </w:r>
      <w:r w:rsidR="00B717C1" w:rsidRPr="005D256C">
        <w:rPr>
          <w:rFonts w:ascii="Arial" w:hAnsi="Arial" w:cs="Arial"/>
        </w:rPr>
        <w:t xml:space="preserve"> deschis la Raiffeisen Bank, reprezentata de Dan Nicolae Tăpălagă,, în calitate de președinte</w:t>
      </w:r>
      <w:r w:rsidR="001C7C93" w:rsidRPr="000B4122">
        <w:rPr>
          <w:rFonts w:ascii="Verdana" w:hAnsi="Verdana"/>
          <w:sz w:val="20"/>
          <w:szCs w:val="20"/>
        </w:rPr>
        <w:t>, în calitate de</w:t>
      </w:r>
      <w:r w:rsidR="0068368A" w:rsidRPr="000B4122">
        <w:rPr>
          <w:rFonts w:ascii="Verdana" w:eastAsia="Arial" w:hAnsi="Verdana" w:cs="Arial"/>
          <w:sz w:val="20"/>
          <w:szCs w:val="20"/>
        </w:rPr>
        <w:t xml:space="preserve"> </w:t>
      </w:r>
      <w:r w:rsidR="0068368A" w:rsidRPr="000B4122">
        <w:rPr>
          <w:rFonts w:ascii="Verdana" w:eastAsia="Arial" w:hAnsi="Verdana" w:cs="Arial"/>
          <w:b/>
          <w:bCs/>
          <w:sz w:val="20"/>
          <w:szCs w:val="20"/>
        </w:rPr>
        <w:t>beneficiar</w:t>
      </w:r>
      <w:r w:rsidR="0020242A" w:rsidRPr="000B4122">
        <w:rPr>
          <w:rFonts w:ascii="Verdana" w:eastAsia="Arial" w:hAnsi="Verdana" w:cs="Arial"/>
          <w:b/>
          <w:bCs/>
          <w:sz w:val="20"/>
          <w:szCs w:val="20"/>
        </w:rPr>
        <w:t xml:space="preserve"> al sponsorizării</w:t>
      </w:r>
      <w:r w:rsidR="0068368A" w:rsidRPr="000B4122">
        <w:rPr>
          <w:rFonts w:ascii="Verdana" w:eastAsia="Arial" w:hAnsi="Verdana" w:cs="Arial"/>
          <w:sz w:val="20"/>
          <w:szCs w:val="20"/>
        </w:rPr>
        <w:t>, pe de alt</w:t>
      </w:r>
      <w:r w:rsidR="007D3682" w:rsidRPr="000B4122">
        <w:rPr>
          <w:rFonts w:ascii="Verdana" w:eastAsia="Arial" w:hAnsi="Verdana" w:cs="Arial"/>
          <w:sz w:val="20"/>
          <w:szCs w:val="20"/>
        </w:rPr>
        <w:t>ă</w:t>
      </w:r>
      <w:r w:rsidR="0068368A" w:rsidRPr="000B4122">
        <w:rPr>
          <w:rFonts w:ascii="Verdana" w:eastAsia="Arial" w:hAnsi="Verdana" w:cs="Arial"/>
          <w:sz w:val="20"/>
          <w:szCs w:val="20"/>
        </w:rPr>
        <w:t xml:space="preserve"> parte</w:t>
      </w:r>
      <w:r w:rsidR="001C7C93" w:rsidRPr="000B4122">
        <w:rPr>
          <w:rFonts w:ascii="Verdana" w:eastAsia="Arial" w:hAnsi="Verdana" w:cs="Arial"/>
          <w:sz w:val="20"/>
          <w:szCs w:val="20"/>
        </w:rPr>
        <w:t>,</w:t>
      </w:r>
    </w:p>
    <w:p w14:paraId="79C6FFCB" w14:textId="754586A9" w:rsidR="0068368A" w:rsidRPr="000B4122" w:rsidRDefault="007D3682" w:rsidP="000B4122">
      <w:pPr>
        <w:jc w:val="both"/>
        <w:rPr>
          <w:rFonts w:ascii="Verdana" w:eastAsia="Arial" w:hAnsi="Verdana" w:cstheme="minorHAnsi"/>
          <w:sz w:val="20"/>
          <w:szCs w:val="20"/>
        </w:rPr>
      </w:pPr>
      <w:r w:rsidRPr="000B4122">
        <w:rPr>
          <w:rFonts w:ascii="Verdana" w:eastAsia="Arial" w:hAnsi="Verdana" w:cstheme="minorHAnsi"/>
          <w:sz w:val="20"/>
          <w:szCs w:val="20"/>
        </w:rPr>
        <w:t>au convenit să</w:t>
      </w:r>
      <w:r w:rsidR="0068368A" w:rsidRPr="000B4122">
        <w:rPr>
          <w:rFonts w:ascii="Verdana" w:eastAsia="Arial" w:hAnsi="Verdana" w:cstheme="minorHAnsi"/>
          <w:sz w:val="20"/>
          <w:szCs w:val="20"/>
        </w:rPr>
        <w:t xml:space="preserve"> </w:t>
      </w:r>
      <w:r w:rsidRPr="000B4122">
        <w:rPr>
          <w:rFonts w:ascii="Verdana" w:eastAsia="Arial" w:hAnsi="Verdana" w:cstheme="minorHAnsi"/>
          <w:sz w:val="20"/>
          <w:szCs w:val="20"/>
        </w:rPr>
        <w:t>î</w:t>
      </w:r>
      <w:r w:rsidR="0068368A" w:rsidRPr="000B4122">
        <w:rPr>
          <w:rFonts w:ascii="Verdana" w:eastAsia="Arial" w:hAnsi="Verdana" w:cstheme="minorHAnsi"/>
          <w:sz w:val="20"/>
          <w:szCs w:val="20"/>
        </w:rPr>
        <w:t>ncheie prezentul contract de sponsorizare, cu respectarea urm</w:t>
      </w:r>
      <w:r w:rsidRPr="000B4122">
        <w:rPr>
          <w:rFonts w:ascii="Verdana" w:eastAsia="Arial" w:hAnsi="Verdana" w:cstheme="minorHAnsi"/>
          <w:sz w:val="20"/>
          <w:szCs w:val="20"/>
        </w:rPr>
        <w:t>ă</w:t>
      </w:r>
      <w:r w:rsidR="0068368A" w:rsidRPr="000B4122">
        <w:rPr>
          <w:rFonts w:ascii="Verdana" w:eastAsia="Arial" w:hAnsi="Verdana" w:cstheme="minorHAnsi"/>
          <w:sz w:val="20"/>
          <w:szCs w:val="20"/>
        </w:rPr>
        <w:t>toarelor clauze:</w:t>
      </w:r>
    </w:p>
    <w:p w14:paraId="625009B4" w14:textId="77777777" w:rsidR="0068368A" w:rsidRPr="000B4122" w:rsidRDefault="0068368A" w:rsidP="000B4122">
      <w:pPr>
        <w:jc w:val="both"/>
        <w:rPr>
          <w:rFonts w:ascii="Verdana" w:eastAsia="Arial" w:hAnsi="Verdana" w:cstheme="minorHAnsi"/>
          <w:b/>
          <w:bCs/>
          <w:sz w:val="20"/>
          <w:szCs w:val="20"/>
        </w:rPr>
      </w:pPr>
      <w:r w:rsidRPr="000B4122">
        <w:rPr>
          <w:rFonts w:ascii="Verdana" w:eastAsia="Arial" w:hAnsi="Verdana" w:cstheme="minorHAnsi"/>
          <w:b/>
          <w:bCs/>
          <w:sz w:val="20"/>
          <w:szCs w:val="20"/>
        </w:rPr>
        <w:t>II. OBIECTUL CONTRACTULUI</w:t>
      </w:r>
    </w:p>
    <w:p w14:paraId="44FC0CD0" w14:textId="77F79B94" w:rsidR="004F3AF8" w:rsidRPr="004444D0" w:rsidRDefault="00A238C3" w:rsidP="004F3AF8">
      <w:pPr>
        <w:pStyle w:val="Body"/>
        <w:jc w:val="both"/>
        <w:rPr>
          <w:noProof/>
          <w:color w:val="auto"/>
          <w:shd w:val="clear" w:color="auto" w:fill="FFFFFF"/>
          <w:lang w:val="ro-RO"/>
        </w:rPr>
      </w:pPr>
      <w:r w:rsidRPr="004F3AF8">
        <w:rPr>
          <w:rFonts w:ascii="Verdana" w:eastAsia="Arial" w:hAnsi="Verdana" w:cstheme="minorHAnsi"/>
          <w:sz w:val="20"/>
          <w:szCs w:val="20"/>
          <w:lang w:val="ro-RO"/>
        </w:rPr>
        <w:t xml:space="preserve">2.1. </w:t>
      </w:r>
      <w:r w:rsidR="003669FF" w:rsidRPr="004F3AF8">
        <w:rPr>
          <w:rFonts w:ascii="Verdana" w:hAnsi="Verdana" w:cstheme="minorHAnsi"/>
          <w:sz w:val="20"/>
          <w:szCs w:val="20"/>
          <w:lang w:val="ro-RO"/>
        </w:rPr>
        <w:t xml:space="preserve">In considerarea faptului că </w:t>
      </w:r>
      <w:r w:rsidR="000B4122" w:rsidRPr="004F3AF8">
        <w:rPr>
          <w:rFonts w:ascii="Verdana" w:hAnsi="Verdana" w:cstheme="minorHAnsi"/>
          <w:sz w:val="20"/>
          <w:szCs w:val="20"/>
          <w:lang w:val="ro-RO"/>
        </w:rPr>
        <w:t>b</w:t>
      </w:r>
      <w:r w:rsidR="003669FF" w:rsidRPr="004F3AF8">
        <w:rPr>
          <w:rFonts w:ascii="Verdana" w:hAnsi="Verdana" w:cstheme="minorHAnsi"/>
          <w:sz w:val="20"/>
          <w:szCs w:val="20"/>
          <w:lang w:val="ro-RO"/>
        </w:rPr>
        <w:t xml:space="preserve">eneficiarul desfășoară, conform scopului principal, activități de promovare a spiritului de solidaritate și întrajutorare umană, s-a încheiat prezentul contract de sponsorizare în conformitate cu dispozițiile Legii nr. 32/1994 privind sponsorizarea, în vederea efectuării de către </w:t>
      </w:r>
      <w:r w:rsidR="000B4122" w:rsidRPr="004F3AF8">
        <w:rPr>
          <w:rFonts w:ascii="Verdana" w:hAnsi="Verdana" w:cstheme="minorHAnsi"/>
          <w:sz w:val="20"/>
          <w:szCs w:val="20"/>
          <w:lang w:val="ro-RO"/>
        </w:rPr>
        <w:t>s</w:t>
      </w:r>
      <w:r w:rsidR="003669FF" w:rsidRPr="004F3AF8">
        <w:rPr>
          <w:rFonts w:ascii="Verdana" w:hAnsi="Verdana" w:cstheme="minorHAnsi"/>
          <w:sz w:val="20"/>
          <w:szCs w:val="20"/>
          <w:lang w:val="ro-RO"/>
        </w:rPr>
        <w:t xml:space="preserve">ponsor în favoarea </w:t>
      </w:r>
      <w:r w:rsidR="000B4122" w:rsidRPr="004F3AF8">
        <w:rPr>
          <w:rFonts w:ascii="Verdana" w:hAnsi="Verdana" w:cstheme="minorHAnsi"/>
          <w:sz w:val="20"/>
          <w:szCs w:val="20"/>
          <w:lang w:val="ro-RO"/>
        </w:rPr>
        <w:t>b</w:t>
      </w:r>
      <w:r w:rsidR="003669FF" w:rsidRPr="004F3AF8">
        <w:rPr>
          <w:rFonts w:ascii="Verdana" w:hAnsi="Verdana" w:cstheme="minorHAnsi"/>
          <w:sz w:val="20"/>
          <w:szCs w:val="20"/>
          <w:lang w:val="ro-RO"/>
        </w:rPr>
        <w:t xml:space="preserve">eneficiarului a unei sponsorizări </w:t>
      </w:r>
      <w:r w:rsidR="004F3AF8" w:rsidRPr="004F3AF8">
        <w:rPr>
          <w:rFonts w:ascii="Verdana" w:hAnsi="Verdana" w:cstheme="minorHAnsi"/>
          <w:sz w:val="20"/>
          <w:szCs w:val="20"/>
          <w:lang w:val="ro-RO"/>
        </w:rPr>
        <w:t xml:space="preserve">in cuantum de </w:t>
      </w:r>
      <w:r w:rsidR="00651C63">
        <w:rPr>
          <w:rFonts w:ascii="Verdana" w:hAnsi="Verdana" w:cstheme="minorHAnsi"/>
          <w:sz w:val="20"/>
          <w:szCs w:val="20"/>
          <w:lang w:val="ro-RO"/>
        </w:rPr>
        <w:t xml:space="preserve">                              </w:t>
      </w:r>
      <w:r w:rsidR="004F3AF8" w:rsidRPr="004F3AF8">
        <w:rPr>
          <w:rFonts w:ascii="Verdana" w:hAnsi="Verdana" w:cstheme="minorHAnsi"/>
          <w:sz w:val="20"/>
          <w:szCs w:val="20"/>
          <w:lang w:val="ro-RO"/>
        </w:rPr>
        <w:t>RON pentru sprijinirea scopului statutar al Beneficiarului.</w:t>
      </w:r>
    </w:p>
    <w:p w14:paraId="1BC2E0F4" w14:textId="77777777" w:rsidR="003669FF" w:rsidRPr="000B4122" w:rsidRDefault="003669FF" w:rsidP="000B4122">
      <w:pPr>
        <w:pStyle w:val="NormalWeb"/>
        <w:suppressAutoHyphens/>
        <w:spacing w:before="0" w:beforeAutospacing="0" w:after="0" w:afterAutospacing="0"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61788D34" w14:textId="77777777" w:rsidR="00A238C3" w:rsidRPr="000B4122" w:rsidRDefault="00A238C3" w:rsidP="000B4122">
      <w:pPr>
        <w:rPr>
          <w:rFonts w:ascii="Verdana" w:eastAsia="Arial" w:hAnsi="Verdana" w:cstheme="minorHAnsi"/>
          <w:b/>
          <w:bCs/>
          <w:sz w:val="20"/>
          <w:szCs w:val="20"/>
        </w:rPr>
      </w:pPr>
      <w:r w:rsidRPr="000B4122">
        <w:rPr>
          <w:rFonts w:ascii="Verdana" w:eastAsia="Arial" w:hAnsi="Verdana" w:cstheme="minorHAnsi"/>
          <w:b/>
          <w:bCs/>
          <w:sz w:val="20"/>
          <w:szCs w:val="20"/>
        </w:rPr>
        <w:t>III. DURATA CONTRACTULUI</w:t>
      </w:r>
    </w:p>
    <w:p w14:paraId="68CDF3AE" w14:textId="32FEA5D5" w:rsidR="009A580F" w:rsidRPr="000B4122" w:rsidRDefault="00A238C3" w:rsidP="000B4122">
      <w:pPr>
        <w:jc w:val="both"/>
        <w:rPr>
          <w:rFonts w:ascii="Verdana" w:eastAsia="Arial" w:hAnsi="Verdana" w:cs="Arial"/>
          <w:bCs/>
          <w:sz w:val="20"/>
          <w:szCs w:val="20"/>
        </w:rPr>
      </w:pPr>
      <w:r w:rsidRPr="000B4122">
        <w:rPr>
          <w:rFonts w:ascii="Verdana" w:eastAsia="Arial" w:hAnsi="Verdana" w:cstheme="minorHAnsi"/>
          <w:bCs/>
          <w:sz w:val="20"/>
          <w:szCs w:val="20"/>
        </w:rPr>
        <w:t xml:space="preserve">3.1. </w:t>
      </w:r>
      <w:r w:rsidR="003669FF" w:rsidRPr="000B4122">
        <w:rPr>
          <w:rFonts w:ascii="Verdana" w:eastAsia="Arial" w:hAnsi="Verdana" w:cstheme="minorHAnsi"/>
          <w:bCs/>
          <w:sz w:val="20"/>
          <w:szCs w:val="20"/>
        </w:rPr>
        <w:t xml:space="preserve">Prezentrul contract va intra în vigoare la data de </w:t>
      </w:r>
      <w:r w:rsidR="00651C63">
        <w:rPr>
          <w:rFonts w:ascii="Verdana" w:eastAsia="Arial" w:hAnsi="Verdana" w:cstheme="minorHAnsi"/>
          <w:bCs/>
          <w:sz w:val="20"/>
          <w:szCs w:val="20"/>
        </w:rPr>
        <w:t xml:space="preserve">                              </w:t>
      </w:r>
      <w:r w:rsidR="003669FF" w:rsidRPr="000B4122">
        <w:rPr>
          <w:rFonts w:ascii="Verdana" w:eastAsia="Arial" w:hAnsi="Verdana" w:cstheme="minorHAnsi"/>
          <w:bCs/>
          <w:sz w:val="20"/>
          <w:szCs w:val="20"/>
        </w:rPr>
        <w:t xml:space="preserve"> și se consideră a fi în derulare până la data de </w:t>
      </w:r>
      <w:r w:rsidR="00D65173">
        <w:rPr>
          <w:rFonts w:ascii="Verdana" w:eastAsia="Arial" w:hAnsi="Verdana" w:cstheme="minorHAnsi"/>
          <w:bCs/>
          <w:sz w:val="20"/>
          <w:szCs w:val="20"/>
        </w:rPr>
        <w:t>30</w:t>
      </w:r>
      <w:r w:rsidR="003669FF" w:rsidRPr="000B4122">
        <w:rPr>
          <w:rFonts w:ascii="Verdana" w:eastAsia="Arial" w:hAnsi="Verdana" w:cstheme="minorHAnsi"/>
          <w:bCs/>
          <w:sz w:val="20"/>
          <w:szCs w:val="20"/>
        </w:rPr>
        <w:t>.</w:t>
      </w:r>
      <w:r w:rsidR="00D65173">
        <w:rPr>
          <w:rFonts w:ascii="Verdana" w:eastAsia="Arial" w:hAnsi="Verdana" w:cstheme="minorHAnsi"/>
          <w:bCs/>
          <w:sz w:val="20"/>
          <w:szCs w:val="20"/>
        </w:rPr>
        <w:t>11</w:t>
      </w:r>
      <w:r w:rsidR="003669FF" w:rsidRPr="000B4122">
        <w:rPr>
          <w:rFonts w:ascii="Verdana" w:eastAsia="Arial" w:hAnsi="Verdana" w:cstheme="minorHAnsi"/>
          <w:bCs/>
          <w:sz w:val="20"/>
          <w:szCs w:val="20"/>
        </w:rPr>
        <w:t>.202</w:t>
      </w:r>
      <w:r w:rsidR="00D40720">
        <w:rPr>
          <w:rFonts w:ascii="Verdana" w:eastAsia="Arial" w:hAnsi="Verdana" w:cstheme="minorHAnsi"/>
          <w:bCs/>
          <w:sz w:val="20"/>
          <w:szCs w:val="20"/>
        </w:rPr>
        <w:t>4</w:t>
      </w:r>
      <w:r w:rsidR="003669FF" w:rsidRPr="000B4122">
        <w:rPr>
          <w:rFonts w:ascii="Verdana" w:eastAsia="Arial" w:hAnsi="Verdana" w:cstheme="minorHAnsi"/>
          <w:bCs/>
          <w:sz w:val="20"/>
          <w:szCs w:val="20"/>
        </w:rPr>
        <w:t>, fiind încheiat pe perioadă determinată.</w:t>
      </w:r>
    </w:p>
    <w:p w14:paraId="400A5AB7" w14:textId="77777777" w:rsidR="0068368A" w:rsidRPr="000B4122" w:rsidRDefault="0068368A" w:rsidP="000B4122">
      <w:pPr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B4122">
        <w:rPr>
          <w:rFonts w:ascii="Verdana" w:eastAsia="Arial" w:hAnsi="Verdana" w:cs="Arial"/>
          <w:b/>
          <w:bCs/>
          <w:sz w:val="20"/>
          <w:szCs w:val="20"/>
        </w:rPr>
        <w:t>I</w:t>
      </w:r>
      <w:r w:rsidR="00A10E5D" w:rsidRPr="000B4122">
        <w:rPr>
          <w:rFonts w:ascii="Verdana" w:eastAsia="Arial" w:hAnsi="Verdana" w:cs="Arial"/>
          <w:b/>
          <w:bCs/>
          <w:sz w:val="20"/>
          <w:szCs w:val="20"/>
        </w:rPr>
        <w:t>V</w:t>
      </w:r>
      <w:r w:rsidRPr="000B4122">
        <w:rPr>
          <w:rFonts w:ascii="Verdana" w:eastAsia="Arial" w:hAnsi="Verdana" w:cs="Arial"/>
          <w:b/>
          <w:bCs/>
          <w:sz w:val="20"/>
          <w:szCs w:val="20"/>
        </w:rPr>
        <w:t xml:space="preserve">. </w:t>
      </w:r>
      <w:r w:rsidR="00A10E5D" w:rsidRPr="000B4122">
        <w:rPr>
          <w:rFonts w:ascii="Verdana" w:eastAsia="Arial" w:hAnsi="Verdana" w:cs="Arial"/>
          <w:b/>
          <w:bCs/>
          <w:sz w:val="20"/>
          <w:szCs w:val="20"/>
        </w:rPr>
        <w:t xml:space="preserve">DREPTURILE ȘI </w:t>
      </w:r>
      <w:r w:rsidRPr="000B4122">
        <w:rPr>
          <w:rFonts w:ascii="Verdana" w:eastAsia="Arial" w:hAnsi="Verdana" w:cs="Arial"/>
          <w:b/>
          <w:bCs/>
          <w:sz w:val="20"/>
          <w:szCs w:val="20"/>
        </w:rPr>
        <w:t>OBLIGA</w:t>
      </w:r>
      <w:r w:rsidR="00A10E5D" w:rsidRPr="000B4122">
        <w:rPr>
          <w:rFonts w:ascii="Verdana" w:eastAsia="Arial" w:hAnsi="Verdana" w:cs="Arial"/>
          <w:b/>
          <w:bCs/>
          <w:sz w:val="20"/>
          <w:szCs w:val="20"/>
        </w:rPr>
        <w:t>Ț</w:t>
      </w:r>
      <w:r w:rsidRPr="000B4122">
        <w:rPr>
          <w:rFonts w:ascii="Verdana" w:eastAsia="Arial" w:hAnsi="Verdana" w:cs="Arial"/>
          <w:b/>
          <w:bCs/>
          <w:sz w:val="20"/>
          <w:szCs w:val="20"/>
        </w:rPr>
        <w:t>IILE P</w:t>
      </w:r>
      <w:r w:rsidR="00A10E5D" w:rsidRPr="000B4122">
        <w:rPr>
          <w:rFonts w:ascii="Verdana" w:eastAsia="Arial" w:hAnsi="Verdana" w:cs="Arial"/>
          <w:b/>
          <w:bCs/>
          <w:sz w:val="20"/>
          <w:szCs w:val="20"/>
        </w:rPr>
        <w:t>Ă</w:t>
      </w:r>
      <w:r w:rsidRPr="000B4122">
        <w:rPr>
          <w:rFonts w:ascii="Verdana" w:eastAsia="Arial" w:hAnsi="Verdana" w:cs="Arial"/>
          <w:b/>
          <w:bCs/>
          <w:sz w:val="20"/>
          <w:szCs w:val="20"/>
        </w:rPr>
        <w:t>R</w:t>
      </w:r>
      <w:r w:rsidR="00A10E5D" w:rsidRPr="000B4122">
        <w:rPr>
          <w:rFonts w:ascii="Verdana" w:eastAsia="Arial" w:hAnsi="Verdana" w:cs="Arial"/>
          <w:b/>
          <w:bCs/>
          <w:sz w:val="20"/>
          <w:szCs w:val="20"/>
        </w:rPr>
        <w:t>Ț</w:t>
      </w:r>
      <w:r w:rsidRPr="000B4122">
        <w:rPr>
          <w:rFonts w:ascii="Verdana" w:eastAsia="Arial" w:hAnsi="Verdana" w:cs="Arial"/>
          <w:b/>
          <w:bCs/>
          <w:sz w:val="20"/>
          <w:szCs w:val="20"/>
        </w:rPr>
        <w:t>ILOR</w:t>
      </w:r>
    </w:p>
    <w:p w14:paraId="6846E5A9" w14:textId="1275632D" w:rsidR="00A238C3" w:rsidRPr="008A0FD5" w:rsidRDefault="00827992" w:rsidP="000B4122">
      <w:pPr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B4122">
        <w:rPr>
          <w:rFonts w:ascii="Verdana" w:hAnsi="Verdana"/>
          <w:sz w:val="20"/>
          <w:szCs w:val="20"/>
          <w:lang w:val="it-IT"/>
        </w:rPr>
        <w:t xml:space="preserve">4.1. </w:t>
      </w:r>
      <w:r w:rsidR="00A238C3" w:rsidRPr="000B4122">
        <w:rPr>
          <w:rFonts w:ascii="Verdana" w:hAnsi="Verdana"/>
          <w:sz w:val="20"/>
          <w:szCs w:val="20"/>
          <w:lang w:val="it-IT"/>
        </w:rPr>
        <w:t xml:space="preserve">Beneficiarul se obligă ca, în baza și în limitele acordului de voință al sponsorului, să </w:t>
      </w:r>
      <w:r w:rsidR="00A238C3" w:rsidRPr="008A0FD5">
        <w:rPr>
          <w:rFonts w:ascii="Verdana" w:hAnsi="Verdana"/>
          <w:sz w:val="20"/>
          <w:szCs w:val="20"/>
          <w:lang w:val="it-IT"/>
        </w:rPr>
        <w:t xml:space="preserve">aducă la cunoștința publicului </w:t>
      </w:r>
      <w:r w:rsidR="00A238C3" w:rsidRPr="008A0FD5">
        <w:rPr>
          <w:rFonts w:ascii="Verdana" w:eastAsia="Arial" w:hAnsi="Verdana" w:cs="Arial"/>
          <w:color w:val="000000"/>
          <w:sz w:val="20"/>
          <w:szCs w:val="20"/>
        </w:rPr>
        <w:t>sponsorizarea într-un mod care să nu lezeze direct sau indirect activitatea sponsorizată, bunele moravuri sau ordinea și liniștea publică.</w:t>
      </w:r>
    </w:p>
    <w:p w14:paraId="3C6A7EDA" w14:textId="22DD3D42" w:rsidR="003669FF" w:rsidRPr="008A0FD5" w:rsidRDefault="003669FF" w:rsidP="000B4122">
      <w:pPr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4.2. Beneficiarul se obligă să utilizeze suma primită exclusiv în scopul </w:t>
      </w:r>
      <w:r w:rsidR="008A0FD5" w:rsidRPr="008A0FD5">
        <w:rPr>
          <w:rFonts w:ascii="Verdana" w:eastAsia="Arial" w:hAnsi="Verdana" w:cs="Arial"/>
          <w:color w:val="000000"/>
          <w:sz w:val="20"/>
          <w:szCs w:val="20"/>
        </w:rPr>
        <w:t>stipulat în prezentul contract.</w:t>
      </w:r>
    </w:p>
    <w:p w14:paraId="1F19F22D" w14:textId="77777777" w:rsidR="008A0FD5" w:rsidRPr="008A0FD5" w:rsidRDefault="008A0FD5" w:rsidP="000B4122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color w:val="0070C0"/>
          <w:sz w:val="20"/>
          <w:szCs w:val="20"/>
        </w:rPr>
      </w:pPr>
    </w:p>
    <w:p w14:paraId="3793107B" w14:textId="19242D92" w:rsidR="00A10E5D" w:rsidRPr="008A0FD5" w:rsidRDefault="00827992" w:rsidP="000B4122">
      <w:pPr>
        <w:jc w:val="both"/>
        <w:rPr>
          <w:rFonts w:ascii="Verdana" w:hAnsi="Verdana"/>
          <w:sz w:val="20"/>
          <w:szCs w:val="20"/>
          <w:lang w:val="it-IT"/>
        </w:rPr>
      </w:pPr>
      <w:r w:rsidRPr="008A0FD5">
        <w:rPr>
          <w:rFonts w:ascii="Verdana" w:hAnsi="Verdana"/>
          <w:sz w:val="20"/>
          <w:szCs w:val="20"/>
          <w:lang w:val="it-IT"/>
        </w:rPr>
        <w:t>4.</w:t>
      </w:r>
      <w:r w:rsidR="007D2494">
        <w:rPr>
          <w:rFonts w:ascii="Verdana" w:hAnsi="Verdana"/>
          <w:sz w:val="20"/>
          <w:szCs w:val="20"/>
          <w:lang w:val="it-IT"/>
        </w:rPr>
        <w:t>3</w:t>
      </w:r>
      <w:r w:rsidRPr="008A0FD5">
        <w:rPr>
          <w:rFonts w:ascii="Verdana" w:hAnsi="Verdana"/>
          <w:sz w:val="20"/>
          <w:szCs w:val="20"/>
          <w:lang w:val="it-IT"/>
        </w:rPr>
        <w:t xml:space="preserve">. </w:t>
      </w:r>
      <w:r w:rsidR="00A10E5D" w:rsidRPr="008A0FD5">
        <w:rPr>
          <w:rFonts w:ascii="Verdana" w:hAnsi="Verdana"/>
          <w:sz w:val="20"/>
          <w:szCs w:val="20"/>
          <w:lang w:val="it-IT"/>
        </w:rPr>
        <w:t>Sponsorul va avea dreptul să verifice dac</w:t>
      </w:r>
      <w:r w:rsidR="0074268E" w:rsidRPr="008A0FD5">
        <w:rPr>
          <w:rFonts w:ascii="Verdana" w:hAnsi="Verdana"/>
          <w:sz w:val="20"/>
          <w:szCs w:val="20"/>
          <w:lang w:val="it-IT"/>
        </w:rPr>
        <w:t>ă</w:t>
      </w:r>
      <w:r w:rsidR="00A10E5D" w:rsidRPr="008A0FD5">
        <w:rPr>
          <w:rFonts w:ascii="Verdana" w:hAnsi="Verdana"/>
          <w:sz w:val="20"/>
          <w:szCs w:val="20"/>
          <w:lang w:val="it-IT"/>
        </w:rPr>
        <w:t xml:space="preserve"> </w:t>
      </w:r>
      <w:r w:rsidR="0074268E" w:rsidRPr="008A0FD5">
        <w:rPr>
          <w:rFonts w:ascii="Verdana" w:hAnsi="Verdana"/>
          <w:sz w:val="20"/>
          <w:szCs w:val="20"/>
          <w:lang w:val="it-IT"/>
        </w:rPr>
        <w:t>b</w:t>
      </w:r>
      <w:r w:rsidR="00A10E5D" w:rsidRPr="008A0FD5">
        <w:rPr>
          <w:rFonts w:ascii="Verdana" w:hAnsi="Verdana"/>
          <w:sz w:val="20"/>
          <w:szCs w:val="20"/>
          <w:lang w:val="it-IT"/>
        </w:rPr>
        <w:t>eneficiarul sponsoriz</w:t>
      </w:r>
      <w:r w:rsidR="0074268E" w:rsidRPr="008A0FD5">
        <w:rPr>
          <w:rFonts w:ascii="Verdana" w:hAnsi="Verdana"/>
          <w:sz w:val="20"/>
          <w:szCs w:val="20"/>
          <w:lang w:val="it-IT"/>
        </w:rPr>
        <w:t>ă</w:t>
      </w:r>
      <w:r w:rsidR="00A10E5D" w:rsidRPr="008A0FD5">
        <w:rPr>
          <w:rFonts w:ascii="Verdana" w:hAnsi="Verdana"/>
          <w:sz w:val="20"/>
          <w:szCs w:val="20"/>
          <w:lang w:val="it-IT"/>
        </w:rPr>
        <w:t>rii folose</w:t>
      </w:r>
      <w:r w:rsidR="0074268E" w:rsidRPr="008A0FD5">
        <w:rPr>
          <w:rFonts w:ascii="Verdana" w:hAnsi="Verdana"/>
          <w:sz w:val="20"/>
          <w:szCs w:val="20"/>
          <w:lang w:val="it-IT"/>
        </w:rPr>
        <w:t>ș</w:t>
      </w:r>
      <w:r w:rsidR="00A10E5D" w:rsidRPr="008A0FD5">
        <w:rPr>
          <w:rFonts w:ascii="Verdana" w:hAnsi="Verdana"/>
          <w:sz w:val="20"/>
          <w:szCs w:val="20"/>
          <w:lang w:val="it-IT"/>
        </w:rPr>
        <w:t xml:space="preserve">te mijloacele financiare primite </w:t>
      </w:r>
      <w:r w:rsidR="0074268E" w:rsidRPr="008A0FD5">
        <w:rPr>
          <w:rFonts w:ascii="Verdana" w:hAnsi="Verdana"/>
          <w:sz w:val="20"/>
          <w:szCs w:val="20"/>
          <w:lang w:val="it-IT"/>
        </w:rPr>
        <w:t>î</w:t>
      </w:r>
      <w:r w:rsidR="00A10E5D" w:rsidRPr="008A0FD5">
        <w:rPr>
          <w:rFonts w:ascii="Verdana" w:hAnsi="Verdana"/>
          <w:sz w:val="20"/>
          <w:szCs w:val="20"/>
          <w:lang w:val="it-IT"/>
        </w:rPr>
        <w:t>n temeiul prezentului contract conform destina</w:t>
      </w:r>
      <w:r w:rsidR="0074268E" w:rsidRPr="008A0FD5">
        <w:rPr>
          <w:rFonts w:ascii="Verdana" w:hAnsi="Verdana"/>
          <w:sz w:val="20"/>
          <w:szCs w:val="20"/>
          <w:lang w:val="it-IT"/>
        </w:rPr>
        <w:t>ț</w:t>
      </w:r>
      <w:r w:rsidR="00A10E5D" w:rsidRPr="008A0FD5">
        <w:rPr>
          <w:rFonts w:ascii="Verdana" w:hAnsi="Verdana"/>
          <w:sz w:val="20"/>
          <w:szCs w:val="20"/>
          <w:lang w:val="it-IT"/>
        </w:rPr>
        <w:t xml:space="preserve">iei stipulate </w:t>
      </w:r>
      <w:r w:rsidR="0074268E" w:rsidRPr="008A0FD5">
        <w:rPr>
          <w:rFonts w:ascii="Verdana" w:hAnsi="Verdana"/>
          <w:sz w:val="20"/>
          <w:szCs w:val="20"/>
          <w:lang w:val="it-IT"/>
        </w:rPr>
        <w:t>î</w:t>
      </w:r>
      <w:r w:rsidR="00A10E5D" w:rsidRPr="008A0FD5">
        <w:rPr>
          <w:rFonts w:ascii="Verdana" w:hAnsi="Verdana"/>
          <w:sz w:val="20"/>
          <w:szCs w:val="20"/>
          <w:lang w:val="it-IT"/>
        </w:rPr>
        <w:t>n acesta.</w:t>
      </w:r>
    </w:p>
    <w:p w14:paraId="1FEC22B8" w14:textId="2093183F" w:rsidR="0074268E" w:rsidRPr="008A0FD5" w:rsidRDefault="00827992" w:rsidP="000B4122">
      <w:pPr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lastRenderedPageBreak/>
        <w:t>4.</w:t>
      </w:r>
      <w:r w:rsidR="007D2494">
        <w:rPr>
          <w:rFonts w:ascii="Verdana" w:eastAsia="Arial" w:hAnsi="Verdana" w:cs="Arial"/>
          <w:color w:val="000000"/>
          <w:sz w:val="20"/>
          <w:szCs w:val="20"/>
        </w:rPr>
        <w:t>4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. </w:t>
      </w:r>
      <w:r w:rsidR="0074268E" w:rsidRPr="008A0FD5">
        <w:rPr>
          <w:rFonts w:ascii="Verdana" w:eastAsia="Arial" w:hAnsi="Verdana" w:cs="Arial"/>
          <w:color w:val="000000"/>
          <w:sz w:val="20"/>
          <w:szCs w:val="20"/>
        </w:rPr>
        <w:t>Sponsorul se obligă să nu urmăreasca, direct sau indirect, direcționarea activității beneficiarului.</w:t>
      </w:r>
    </w:p>
    <w:p w14:paraId="40FCA3C4" w14:textId="77777777" w:rsidR="0068368A" w:rsidRPr="008A0FD5" w:rsidRDefault="0068368A" w:rsidP="000B4122">
      <w:pPr>
        <w:ind w:firstLine="709"/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b/>
          <w:bCs/>
          <w:color w:val="000000"/>
          <w:sz w:val="20"/>
          <w:szCs w:val="20"/>
        </w:rPr>
        <w:t>V. INCETAREA CONTRACTULUI</w:t>
      </w:r>
    </w:p>
    <w:p w14:paraId="37237583" w14:textId="77777777" w:rsidR="0068368A" w:rsidRPr="008A0FD5" w:rsidRDefault="00827992" w:rsidP="000B4122">
      <w:pPr>
        <w:spacing w:after="6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5.1. 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Prezentul contract 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nceteaz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 de plin drept, f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r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 a mai fi necesar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 interven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ia unui tribunal arbitral sau a instan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ei judec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tore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ș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ti, 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n cazul 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n care una dintre p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r</w:t>
      </w:r>
      <w:r w:rsidR="00C83224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i:</w:t>
      </w:r>
    </w:p>
    <w:p w14:paraId="665FFE3A" w14:textId="77777777" w:rsidR="0068368A" w:rsidRPr="008A0FD5" w:rsidRDefault="0068368A" w:rsidP="000B4122">
      <w:pPr>
        <w:widowControl w:val="0"/>
        <w:numPr>
          <w:ilvl w:val="0"/>
          <w:numId w:val="5"/>
        </w:numPr>
        <w:tabs>
          <w:tab w:val="left" w:pos="760"/>
        </w:tabs>
        <w:suppressAutoHyphens/>
        <w:autoSpaceDE w:val="0"/>
        <w:spacing w:after="6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nu 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îș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i execut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una dintre obliga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iile esen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iale enumerate la 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capitolul IV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din prezentul contract;</w:t>
      </w:r>
    </w:p>
    <w:p w14:paraId="0BA8D688" w14:textId="6CED2C9C" w:rsidR="0068368A" w:rsidRPr="008A0FD5" w:rsidRDefault="0068368A" w:rsidP="000B4122">
      <w:pPr>
        <w:widowControl w:val="0"/>
        <w:numPr>
          <w:ilvl w:val="0"/>
          <w:numId w:val="5"/>
        </w:numPr>
        <w:tabs>
          <w:tab w:val="left" w:pos="760"/>
        </w:tabs>
        <w:suppressAutoHyphens/>
        <w:autoSpaceDE w:val="0"/>
        <w:spacing w:after="6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>este declarat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 stare de incapacitate de pl</w:t>
      </w:r>
      <w:r w:rsidR="000B4122">
        <w:rPr>
          <w:rFonts w:ascii="Verdana" w:eastAsia="Arial" w:hAnsi="Verdana" w:cs="Arial"/>
          <w:color w:val="000000"/>
          <w:sz w:val="20"/>
          <w:szCs w:val="20"/>
        </w:rPr>
        <w:t>ă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i sau a fost declan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ș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at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procedura de lichidare (faliment) 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nainte de 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nceperea execut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rii prezentului contract;</w:t>
      </w:r>
    </w:p>
    <w:p w14:paraId="673AE29D" w14:textId="77777777" w:rsidR="0068368A" w:rsidRPr="008A0FD5" w:rsidRDefault="0068368A" w:rsidP="000B4122">
      <w:pPr>
        <w:widowControl w:val="0"/>
        <w:numPr>
          <w:ilvl w:val="0"/>
          <w:numId w:val="5"/>
        </w:numPr>
        <w:tabs>
          <w:tab w:val="left" w:pos="760"/>
        </w:tabs>
        <w:suppressAutoHyphens/>
        <w:autoSpaceDE w:val="0"/>
        <w:spacing w:after="6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>cesioneaz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drepturile 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ș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i obliga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iile sale prev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zute de prezentul contract f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r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acordul celeilalte p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r</w:t>
      </w:r>
      <w:r w:rsidR="00827992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i;</w:t>
      </w:r>
    </w:p>
    <w:p w14:paraId="59149E9D" w14:textId="77777777" w:rsidR="0068368A" w:rsidRPr="008A0FD5" w:rsidRDefault="00827992" w:rsidP="000B4122">
      <w:pPr>
        <w:widowControl w:val="0"/>
        <w:numPr>
          <w:ilvl w:val="0"/>
          <w:numId w:val="5"/>
        </w:numPr>
        <w:tabs>
          <w:tab w:val="left" w:pos="760"/>
        </w:tabs>
        <w:suppressAutoHyphens/>
        <w:autoSpaceDE w:val="0"/>
        <w:spacing w:after="24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>îș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i 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ncalc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 vreuna dintre obliga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iile sale, dup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 ce a fost avertizat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, printr-o notificare scris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, de c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tre cealalt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ă 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parte, c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 o nou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 xml:space="preserve"> nerespectare a acestora va duce la rezolu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="0068368A" w:rsidRPr="008A0FD5">
        <w:rPr>
          <w:rFonts w:ascii="Verdana" w:eastAsia="Arial" w:hAnsi="Verdana" w:cs="Arial"/>
          <w:color w:val="000000"/>
          <w:sz w:val="20"/>
          <w:szCs w:val="20"/>
        </w:rPr>
        <w:t>iunea/rezilierea prezentului contract.</w:t>
      </w:r>
    </w:p>
    <w:p w14:paraId="0715D75D" w14:textId="77777777" w:rsidR="00827992" w:rsidRPr="008A0FD5" w:rsidRDefault="00827992" w:rsidP="000B4122">
      <w:pPr>
        <w:widowControl w:val="0"/>
        <w:tabs>
          <w:tab w:val="left" w:pos="760"/>
        </w:tabs>
        <w:suppressAutoHyphens/>
        <w:autoSpaceDE w:val="0"/>
        <w:spacing w:after="24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5.2. </w:t>
      </w:r>
      <w:r w:rsidRPr="008A0FD5">
        <w:rPr>
          <w:rFonts w:ascii="Verdana" w:eastAsia="Arial" w:hAnsi="Verdana"/>
          <w:sz w:val="20"/>
          <w:szCs w:val="20"/>
        </w:rPr>
        <w:t>Prevederile prezentului capitol</w:t>
      </w:r>
      <w:r w:rsidRPr="008A0FD5">
        <w:rPr>
          <w:rFonts w:ascii="Verdana" w:eastAsia="Cambria" w:hAnsi="Verdana"/>
          <w:sz w:val="20"/>
          <w:szCs w:val="20"/>
        </w:rPr>
        <w:t xml:space="preserve"> nu înlătură răspunderea părţii care în mod culpabil a cauzat încetarea contractului.</w:t>
      </w:r>
    </w:p>
    <w:p w14:paraId="6BF3B498" w14:textId="77777777" w:rsidR="0068368A" w:rsidRPr="008A0FD5" w:rsidRDefault="0068368A" w:rsidP="000B4122">
      <w:pPr>
        <w:ind w:firstLine="709"/>
        <w:jc w:val="both"/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b/>
          <w:bCs/>
          <w:color w:val="000000"/>
          <w:sz w:val="20"/>
          <w:szCs w:val="20"/>
        </w:rPr>
        <w:t>VI. FOR</w:t>
      </w:r>
      <w:r w:rsidR="00827992" w:rsidRPr="008A0FD5">
        <w:rPr>
          <w:rFonts w:ascii="Verdana" w:eastAsia="Arial" w:hAnsi="Verdana" w:cs="Arial"/>
          <w:b/>
          <w:bCs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b/>
          <w:bCs/>
          <w:color w:val="000000"/>
          <w:sz w:val="20"/>
          <w:szCs w:val="20"/>
        </w:rPr>
        <w:t>A MAJORA</w:t>
      </w:r>
    </w:p>
    <w:p w14:paraId="7F6412B1" w14:textId="77777777" w:rsidR="00827992" w:rsidRPr="008A0FD5" w:rsidRDefault="00827992" w:rsidP="000B4122">
      <w:pPr>
        <w:widowControl w:val="0"/>
        <w:jc w:val="both"/>
        <w:rPr>
          <w:rFonts w:ascii="Verdana" w:eastAsia="Cambria" w:hAnsi="Verdana"/>
          <w:sz w:val="20"/>
          <w:szCs w:val="20"/>
        </w:rPr>
      </w:pPr>
      <w:r w:rsidRPr="008A0FD5">
        <w:rPr>
          <w:rFonts w:ascii="Verdana" w:eastAsia="Cambria" w:hAnsi="Verdana"/>
          <w:sz w:val="20"/>
          <w:szCs w:val="20"/>
        </w:rPr>
        <w:t>6.1. Niciuna dintre părţile contractante nu răspunde de neexecutarea la termen sau/şi de executarea în mod necorespunzător - total sau parţial - a oricărei obligaţii care îi revine în baza prezentului contract, dacă neexecutarea sau executarea necorespunzătoare a obligaţiei respective a fost cauzată de forţa majoră, aşa cum este definită de lege.</w:t>
      </w:r>
    </w:p>
    <w:p w14:paraId="3D2E0AA9" w14:textId="77777777" w:rsidR="00827992" w:rsidRPr="008A0FD5" w:rsidRDefault="00827992" w:rsidP="000B4122">
      <w:pPr>
        <w:widowControl w:val="0"/>
        <w:jc w:val="both"/>
        <w:rPr>
          <w:rFonts w:ascii="Verdana" w:eastAsia="Cambria" w:hAnsi="Verdana"/>
          <w:sz w:val="20"/>
          <w:szCs w:val="20"/>
        </w:rPr>
      </w:pPr>
      <w:r w:rsidRPr="008A0FD5">
        <w:rPr>
          <w:rFonts w:ascii="Verdana" w:eastAsia="Cambria" w:hAnsi="Verdana"/>
          <w:sz w:val="20"/>
          <w:szCs w:val="20"/>
        </w:rPr>
        <w:t>6.2. Partea care invocă forţa majoră este obligată să notifice celeilalte părţi, în termen de 1 (una) zile producerea evenimentului şi să ia toate măsurile posibile în vederea limitării consecinţelor lui.</w:t>
      </w:r>
    </w:p>
    <w:p w14:paraId="2A5BC0B3" w14:textId="77777777" w:rsidR="00827992" w:rsidRPr="008A0FD5" w:rsidRDefault="00827992" w:rsidP="000B4122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8A0FD5">
        <w:rPr>
          <w:rFonts w:ascii="Verdana" w:eastAsia="Cambria" w:hAnsi="Verdana"/>
          <w:sz w:val="20"/>
          <w:szCs w:val="20"/>
        </w:rPr>
        <w:t>6.3. Dacă în termen de 7 (șapte) zile de la producere, evenimentul respectiv nu încetează, părţile au dreptul să-şi notifice încetarea de plin drept a prezentului contract fără ca vreuna dintre ele să pretindă daune-interese.</w:t>
      </w:r>
    </w:p>
    <w:p w14:paraId="1CFC5B8F" w14:textId="77777777" w:rsidR="0068368A" w:rsidRPr="008A0FD5" w:rsidRDefault="0068368A" w:rsidP="000B4122">
      <w:pPr>
        <w:ind w:firstLine="709"/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b/>
          <w:bCs/>
          <w:color w:val="000000"/>
          <w:sz w:val="20"/>
          <w:szCs w:val="20"/>
        </w:rPr>
        <w:t>VII. NOTIFIC</w:t>
      </w:r>
      <w:r w:rsidR="00827992" w:rsidRPr="008A0FD5">
        <w:rPr>
          <w:rFonts w:ascii="Verdana" w:eastAsia="Arial" w:hAnsi="Verdana" w:cs="Arial"/>
          <w:b/>
          <w:bCs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b/>
          <w:bCs/>
          <w:color w:val="000000"/>
          <w:sz w:val="20"/>
          <w:szCs w:val="20"/>
        </w:rPr>
        <w:t>RI</w:t>
      </w:r>
    </w:p>
    <w:p w14:paraId="18515033" w14:textId="77777777" w:rsidR="00827992" w:rsidRPr="008A0FD5" w:rsidRDefault="00827992" w:rsidP="000B4122">
      <w:pPr>
        <w:widowControl w:val="0"/>
        <w:jc w:val="both"/>
        <w:rPr>
          <w:rFonts w:ascii="Verdana" w:eastAsia="Arial" w:hAnsi="Verdana"/>
          <w:sz w:val="20"/>
          <w:szCs w:val="20"/>
        </w:rPr>
      </w:pPr>
      <w:r w:rsidRPr="008A0FD5">
        <w:rPr>
          <w:rFonts w:ascii="Verdana" w:eastAsia="Arial" w:hAnsi="Verdana"/>
          <w:sz w:val="20"/>
          <w:szCs w:val="20"/>
        </w:rPr>
        <w:t>7.1. În acc</w:t>
      </w:r>
      <w:r w:rsidRPr="008A0FD5">
        <w:rPr>
          <w:rFonts w:ascii="Verdana" w:eastAsia="Cambria" w:hAnsi="Verdana"/>
          <w:sz w:val="20"/>
          <w:szCs w:val="20"/>
        </w:rPr>
        <w:t>epţiunea părţilor contractante, orice notificare adresată de una dintre acestea celeilalte este valabil îndeplinită dacă va fi transmisă la adresa/sediul prevăzut în partea introductivă a prezentului contract.</w:t>
      </w:r>
    </w:p>
    <w:p w14:paraId="027E6070" w14:textId="77777777" w:rsidR="00827992" w:rsidRPr="008A0FD5" w:rsidRDefault="00827992" w:rsidP="000B4122">
      <w:pPr>
        <w:widowControl w:val="0"/>
        <w:jc w:val="both"/>
        <w:rPr>
          <w:rFonts w:ascii="Verdana" w:eastAsia="Cambria" w:hAnsi="Verdana"/>
          <w:sz w:val="20"/>
          <w:szCs w:val="20"/>
        </w:rPr>
      </w:pPr>
      <w:r w:rsidRPr="008A0FD5">
        <w:rPr>
          <w:rFonts w:ascii="Verdana" w:eastAsia="Arial" w:hAnsi="Verdana"/>
          <w:sz w:val="20"/>
          <w:szCs w:val="20"/>
        </w:rPr>
        <w:t>7.2. În cazul în care notificarea se face pe c</w:t>
      </w:r>
      <w:r w:rsidRPr="008A0FD5">
        <w:rPr>
          <w:rFonts w:ascii="Verdana" w:eastAsia="Cambria" w:hAnsi="Verdana"/>
          <w:sz w:val="20"/>
          <w:szCs w:val="20"/>
        </w:rPr>
        <w:t>ale poştală, ea va fi transmisă, prin scrisoare recomandată, cu confirmare de primire (A.R.) şi se consideră primită de destinatar la data menţionată de oficiul poştal primitor pe această confirmare.</w:t>
      </w:r>
    </w:p>
    <w:p w14:paraId="45466D19" w14:textId="77777777" w:rsidR="00827992" w:rsidRDefault="00827992" w:rsidP="000B4122">
      <w:pPr>
        <w:widowControl w:val="0"/>
        <w:jc w:val="both"/>
        <w:rPr>
          <w:rFonts w:ascii="Verdana" w:eastAsia="Arial" w:hAnsi="Verdana"/>
          <w:sz w:val="20"/>
          <w:szCs w:val="20"/>
        </w:rPr>
      </w:pPr>
      <w:r w:rsidRPr="008A0FD5">
        <w:rPr>
          <w:rFonts w:ascii="Verdana" w:eastAsia="Cambria" w:hAnsi="Verdana"/>
          <w:sz w:val="20"/>
          <w:szCs w:val="20"/>
        </w:rPr>
        <w:t>7.3. Notificările verbale nu se iau în considerare de nici una dintre părţi, dacă nu sunt confirmate, prin intermediul uneia dintre modalităţile prevăzute la alineatele prec</w:t>
      </w:r>
      <w:r w:rsidRPr="008A0FD5">
        <w:rPr>
          <w:rFonts w:ascii="Verdana" w:eastAsia="Arial" w:hAnsi="Verdana"/>
          <w:sz w:val="20"/>
          <w:szCs w:val="20"/>
        </w:rPr>
        <w:t>edente.</w:t>
      </w:r>
    </w:p>
    <w:p w14:paraId="5020E88B" w14:textId="77777777" w:rsidR="007D2494" w:rsidRPr="008A0FD5" w:rsidRDefault="007D2494" w:rsidP="000B4122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1B9D7E25" w14:textId="77777777" w:rsidR="0068368A" w:rsidRPr="008A0FD5" w:rsidRDefault="0068368A" w:rsidP="000B4122">
      <w:pPr>
        <w:ind w:firstLine="709"/>
        <w:jc w:val="both"/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b/>
          <w:bCs/>
          <w:color w:val="000000"/>
          <w:sz w:val="20"/>
          <w:szCs w:val="20"/>
        </w:rPr>
        <w:t>VIII. LITIGII</w:t>
      </w:r>
    </w:p>
    <w:p w14:paraId="03FD1E8C" w14:textId="77777777" w:rsidR="00827992" w:rsidRPr="008A0FD5" w:rsidRDefault="00827992" w:rsidP="000B4122">
      <w:pPr>
        <w:widowControl w:val="0"/>
        <w:jc w:val="both"/>
        <w:rPr>
          <w:rFonts w:ascii="Verdana" w:eastAsia="Arial" w:hAnsi="Verdana"/>
          <w:sz w:val="20"/>
          <w:szCs w:val="20"/>
        </w:rPr>
      </w:pPr>
      <w:r w:rsidRPr="008A0FD5">
        <w:rPr>
          <w:rFonts w:ascii="Verdana" w:eastAsia="Cambria" w:hAnsi="Verdana"/>
          <w:sz w:val="20"/>
          <w:szCs w:val="20"/>
        </w:rPr>
        <w:t xml:space="preserve">8.1. Părţile au convenit că toate neînţelegerile privind validitatea prezentului contract sau </w:t>
      </w:r>
      <w:r w:rsidRPr="008A0FD5">
        <w:rPr>
          <w:rFonts w:ascii="Verdana" w:eastAsia="Cambria" w:hAnsi="Verdana"/>
          <w:sz w:val="20"/>
          <w:szCs w:val="20"/>
        </w:rPr>
        <w:lastRenderedPageBreak/>
        <w:t>rezultate din interpretarea, executarea sau încetarea acestuia să fie rezolvate pe cale amiabilă de reprezentanţii lor.</w:t>
      </w:r>
    </w:p>
    <w:p w14:paraId="208990D1" w14:textId="77777777" w:rsidR="00827992" w:rsidRPr="008A0FD5" w:rsidRDefault="00827992" w:rsidP="000B4122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8A0FD5">
        <w:rPr>
          <w:rFonts w:ascii="Verdana" w:eastAsia="Arial" w:hAnsi="Verdana"/>
          <w:sz w:val="20"/>
          <w:szCs w:val="20"/>
        </w:rPr>
        <w:t>8.2. În cazul în car</w:t>
      </w:r>
      <w:r w:rsidRPr="008A0FD5">
        <w:rPr>
          <w:rFonts w:ascii="Verdana" w:eastAsia="Cambria" w:hAnsi="Verdana"/>
          <w:sz w:val="20"/>
          <w:szCs w:val="20"/>
        </w:rPr>
        <w:t>e nu este posibilă rezolvarea litigiilor pe cale amiabilă, părţile se vor adresa instanţelor judecătoreşti competente.</w:t>
      </w:r>
    </w:p>
    <w:p w14:paraId="58855EFE" w14:textId="77777777" w:rsidR="0068368A" w:rsidRPr="008A0FD5" w:rsidRDefault="0068368A" w:rsidP="000B4122">
      <w:pPr>
        <w:ind w:firstLine="709"/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b/>
          <w:bCs/>
          <w:color w:val="000000"/>
          <w:sz w:val="20"/>
          <w:szCs w:val="20"/>
        </w:rPr>
        <w:t>IX. CLAUZE FINALE</w:t>
      </w:r>
    </w:p>
    <w:p w14:paraId="0F9A118A" w14:textId="77777777" w:rsidR="0068368A" w:rsidRPr="008A0FD5" w:rsidRDefault="0068368A" w:rsidP="000B4122">
      <w:pPr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>9.1. Modificarea prezentului contract se face numai prin act adi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ional 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ncheiat 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ntre p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r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ile contractante.</w:t>
      </w:r>
    </w:p>
    <w:p w14:paraId="249F97C0" w14:textId="77777777" w:rsidR="0068368A" w:rsidRPr="008A0FD5" w:rsidRDefault="0068368A" w:rsidP="000B4122">
      <w:pPr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>9.2. Prezentul contract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reprezint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voin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a p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r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ilor 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ș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i 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nl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tur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orice alt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elegere verbal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dintre acestea, anterioar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sau ulterioar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="00B9055B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ncheierii lui.</w:t>
      </w:r>
    </w:p>
    <w:p w14:paraId="198D7892" w14:textId="77777777" w:rsidR="0068368A" w:rsidRPr="008A0FD5" w:rsidRDefault="0068368A" w:rsidP="000B4122">
      <w:pPr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9.3. In cazul 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 care p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r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ile 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îș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i 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ncalc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obliga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iile lor, neexercitarea de partea care sufer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vreun prejudiciu a dreptului de a cere executarea 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ntocmai sau prin echivalent b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nesc a obliga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iei respective nu 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nseamn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c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ea a renun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ț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at la acest drept al s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u.</w:t>
      </w:r>
    </w:p>
    <w:p w14:paraId="231F2314" w14:textId="565D37D4" w:rsidR="00867167" w:rsidRDefault="0068368A" w:rsidP="000B4122">
      <w:pPr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9.4. Prezentul contract a fost 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ncheiat 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î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ntr-un num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r de 2 (do</w:t>
      </w:r>
      <w:r w:rsidR="00B942F4" w:rsidRPr="008A0FD5">
        <w:rPr>
          <w:rFonts w:ascii="Verdana" w:eastAsia="Arial" w:hAnsi="Verdana" w:cs="Arial"/>
          <w:color w:val="000000"/>
          <w:sz w:val="20"/>
          <w:szCs w:val="20"/>
        </w:rPr>
        <w:t>u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ă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>) exemplare</w:t>
      </w:r>
      <w:r w:rsidR="00B942F4" w:rsidRPr="008A0FD5">
        <w:rPr>
          <w:rFonts w:ascii="Verdana" w:eastAsia="Arial" w:hAnsi="Verdana" w:cs="Arial"/>
          <w:color w:val="000000"/>
          <w:sz w:val="20"/>
          <w:szCs w:val="20"/>
        </w:rPr>
        <w:t>, c</w:t>
      </w:r>
      <w:r w:rsidR="00867167" w:rsidRPr="008A0FD5">
        <w:rPr>
          <w:rFonts w:ascii="Verdana" w:eastAsia="Arial" w:hAnsi="Verdana" w:cs="Arial"/>
          <w:color w:val="000000"/>
          <w:sz w:val="20"/>
          <w:szCs w:val="20"/>
        </w:rPr>
        <w:t>â</w:t>
      </w:r>
      <w:r w:rsidR="00B942F4" w:rsidRPr="008A0FD5">
        <w:rPr>
          <w:rFonts w:ascii="Verdana" w:eastAsia="Arial" w:hAnsi="Verdana" w:cs="Arial"/>
          <w:color w:val="000000"/>
          <w:sz w:val="20"/>
          <w:szCs w:val="20"/>
        </w:rPr>
        <w:t>te unul</w:t>
      </w:r>
      <w:r w:rsidRPr="008A0FD5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="009A580F" w:rsidRPr="008A0FD5">
        <w:rPr>
          <w:rFonts w:ascii="Verdana" w:eastAsia="Arial" w:hAnsi="Verdana" w:cs="Arial"/>
          <w:color w:val="000000"/>
          <w:sz w:val="20"/>
          <w:szCs w:val="20"/>
        </w:rPr>
        <w:t xml:space="preserve">pentru fiecare parte astăzi </w:t>
      </w:r>
      <w:r w:rsidR="007D2494">
        <w:rPr>
          <w:rFonts w:ascii="Verdana" w:eastAsia="Arial" w:hAnsi="Verdana" w:cs="Arial"/>
          <w:color w:val="000000"/>
          <w:sz w:val="20"/>
          <w:szCs w:val="20"/>
        </w:rPr>
        <w:t>01</w:t>
      </w:r>
      <w:r w:rsidR="00B717C1">
        <w:rPr>
          <w:rFonts w:ascii="Verdana" w:eastAsia="Arial" w:hAnsi="Verdana" w:cs="Arial"/>
          <w:color w:val="000000"/>
          <w:sz w:val="20"/>
          <w:szCs w:val="20"/>
        </w:rPr>
        <w:t>.</w:t>
      </w:r>
      <w:r w:rsidR="007D2494">
        <w:rPr>
          <w:rFonts w:ascii="Verdana" w:eastAsia="Arial" w:hAnsi="Verdana" w:cs="Arial"/>
          <w:color w:val="000000"/>
          <w:sz w:val="20"/>
          <w:szCs w:val="20"/>
        </w:rPr>
        <w:t>1</w:t>
      </w:r>
      <w:r w:rsidR="00651C63">
        <w:rPr>
          <w:rFonts w:ascii="Verdana" w:eastAsia="Arial" w:hAnsi="Verdana" w:cs="Arial"/>
          <w:color w:val="000000"/>
          <w:sz w:val="20"/>
          <w:szCs w:val="20"/>
        </w:rPr>
        <w:t>2</w:t>
      </w:r>
      <w:r w:rsidR="00B717C1">
        <w:rPr>
          <w:rFonts w:ascii="Verdana" w:eastAsia="Arial" w:hAnsi="Verdana" w:cs="Arial"/>
          <w:color w:val="000000"/>
          <w:sz w:val="20"/>
          <w:szCs w:val="20"/>
        </w:rPr>
        <w:t>.2024</w:t>
      </w:r>
      <w:r w:rsidR="009A580F" w:rsidRPr="008A0FD5">
        <w:rPr>
          <w:rFonts w:ascii="Verdana" w:eastAsia="Arial" w:hAnsi="Verdana" w:cs="Arial"/>
          <w:color w:val="000000"/>
          <w:sz w:val="20"/>
          <w:szCs w:val="20"/>
        </w:rPr>
        <w:t xml:space="preserve">, data semnării lui. </w:t>
      </w:r>
    </w:p>
    <w:p w14:paraId="2370529C" w14:textId="540C0B94" w:rsidR="00867167" w:rsidRDefault="007D2494" w:rsidP="007D2494">
      <w:pPr>
        <w:jc w:val="both"/>
        <w:rPr>
          <w:rFonts w:ascii="Arial" w:eastAsia="Arial Unicode MS" w:hAnsi="Arial" w:cs="Arial Unicode MS"/>
          <w:b/>
          <w:bCs/>
          <w:u w:color="000000"/>
          <w:bdr w:val="nil"/>
          <w:shd w:val="clear" w:color="auto" w:fill="FFFFFF"/>
        </w:rPr>
      </w:pPr>
      <w:r w:rsidRPr="007D2494">
        <w:rPr>
          <w:rFonts w:ascii="Arial" w:eastAsia="Arial Unicode MS" w:hAnsi="Arial" w:cs="Arial Unicode MS"/>
          <w:b/>
          <w:bCs/>
          <w:u w:color="000000"/>
          <w:bdr w:val="nil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250601" wp14:editId="33B7099C">
                <wp:simplePos x="0" y="0"/>
                <wp:positionH relativeFrom="column">
                  <wp:posOffset>3387725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Square wrapText="bothSides"/>
                <wp:docPr id="1148409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0DF9" w14:textId="734B8F19" w:rsidR="007D2494" w:rsidRPr="003364D7" w:rsidRDefault="007D2494" w:rsidP="007D2494">
                            <w:pPr>
                              <w:pStyle w:val="Body"/>
                            </w:pPr>
                            <w:r w:rsidRPr="003364D7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>BENEFICIAR</w:t>
                            </w:r>
                          </w:p>
                          <w:p w14:paraId="3BBB731F" w14:textId="213C3BC3" w:rsidR="007D2494" w:rsidRPr="003364D7" w:rsidRDefault="007D2494" w:rsidP="007D2494">
                            <w:pPr>
                              <w:pStyle w:val="Body"/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</w:pPr>
                            <w:r w:rsidRPr="003364D7">
                              <w:rPr>
                                <w:rFonts w:cs="Arial"/>
                                <w:b/>
                              </w:rPr>
                              <w:t xml:space="preserve">ASOCIAȚIA GROUP 4 MEDIA FREEDOM AND </w:t>
                            </w:r>
                            <w:r w:rsidRPr="003364D7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>DEMOCRACY</w:t>
                            </w:r>
                          </w:p>
                          <w:p w14:paraId="21E69ACE" w14:textId="491091E2" w:rsidR="007D2494" w:rsidRPr="003364D7" w:rsidRDefault="007D2494" w:rsidP="007D2494">
                            <w:pPr>
                              <w:pStyle w:val="Body"/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</w:pPr>
                            <w:r w:rsidRPr="003364D7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>PRESEDINTE</w:t>
                            </w:r>
                          </w:p>
                          <w:p w14:paraId="31C9EA14" w14:textId="2A25CEE5" w:rsidR="007D2494" w:rsidRPr="003364D7" w:rsidRDefault="007D2494" w:rsidP="007D2494">
                            <w:pPr>
                              <w:pStyle w:val="Body"/>
                              <w:rPr>
                                <w:rFonts w:cs="Arial"/>
                                <w:b/>
                              </w:rPr>
                            </w:pPr>
                            <w:r w:rsidRPr="003364D7">
                              <w:rPr>
                                <w:rFonts w:cs="Arial"/>
                                <w:b/>
                              </w:rPr>
                              <w:t xml:space="preserve">Nicolae </w:t>
                            </w:r>
                            <w:proofErr w:type="spellStart"/>
                            <w:r w:rsidRPr="003364D7">
                              <w:rPr>
                                <w:rFonts w:cs="Arial"/>
                                <w:b/>
                              </w:rPr>
                              <w:t>Tăpălagă</w:t>
                            </w:r>
                            <w:proofErr w:type="spellEnd"/>
                          </w:p>
                          <w:p w14:paraId="1B73474B" w14:textId="77777777" w:rsidR="007D2494" w:rsidRPr="007D2494" w:rsidRDefault="007D2494" w:rsidP="007D2494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50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z&#10;vT9V4AAAAAoBAAAPAAAAAAAAAAAAAAAAAGgEAABkcnMvZG93bnJldi54bWxQSwUGAAAAAAQABADz&#10;AAAAdQUAAAAA&#10;" stroked="f">
                <v:textbox style="mso-fit-shape-to-text:t">
                  <w:txbxContent>
                    <w:p w14:paraId="1C7B0DF9" w14:textId="734B8F19" w:rsidR="007D2494" w:rsidRPr="003364D7" w:rsidRDefault="007D2494" w:rsidP="007D2494">
                      <w:pPr>
                        <w:pStyle w:val="Body"/>
                      </w:pPr>
                      <w:r w:rsidRPr="003364D7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>BENEFICIAR</w:t>
                      </w:r>
                    </w:p>
                    <w:p w14:paraId="3BBB731F" w14:textId="213C3BC3" w:rsidR="007D2494" w:rsidRPr="003364D7" w:rsidRDefault="007D2494" w:rsidP="007D2494">
                      <w:pPr>
                        <w:pStyle w:val="Body"/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</w:pPr>
                      <w:r w:rsidRPr="003364D7">
                        <w:rPr>
                          <w:rFonts w:cs="Arial"/>
                          <w:b/>
                        </w:rPr>
                        <w:t xml:space="preserve">ASOCIAȚIA GROUP 4 MEDIA FREEDOM AND </w:t>
                      </w:r>
                      <w:r w:rsidRPr="003364D7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>DEMOCRACY</w:t>
                      </w:r>
                    </w:p>
                    <w:p w14:paraId="21E69ACE" w14:textId="491091E2" w:rsidR="007D2494" w:rsidRPr="003364D7" w:rsidRDefault="007D2494" w:rsidP="007D2494">
                      <w:pPr>
                        <w:pStyle w:val="Body"/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</w:pPr>
                      <w:r w:rsidRPr="003364D7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>PRESEDINTE</w:t>
                      </w:r>
                    </w:p>
                    <w:p w14:paraId="31C9EA14" w14:textId="2A25CEE5" w:rsidR="007D2494" w:rsidRPr="003364D7" w:rsidRDefault="007D2494" w:rsidP="007D2494">
                      <w:pPr>
                        <w:pStyle w:val="Body"/>
                        <w:rPr>
                          <w:rFonts w:cs="Arial"/>
                          <w:b/>
                        </w:rPr>
                      </w:pPr>
                      <w:r w:rsidRPr="003364D7">
                        <w:rPr>
                          <w:rFonts w:cs="Arial"/>
                          <w:b/>
                        </w:rPr>
                        <w:t xml:space="preserve">Nicolae </w:t>
                      </w:r>
                      <w:proofErr w:type="spellStart"/>
                      <w:r w:rsidRPr="003364D7">
                        <w:rPr>
                          <w:rFonts w:cs="Arial"/>
                          <w:b/>
                        </w:rPr>
                        <w:t>Tăpălagă</w:t>
                      </w:r>
                      <w:proofErr w:type="spellEnd"/>
                    </w:p>
                    <w:p w14:paraId="1B73474B" w14:textId="77777777" w:rsidR="007D2494" w:rsidRPr="007D2494" w:rsidRDefault="007D2494" w:rsidP="007D2494">
                      <w:pPr>
                        <w:pStyle w:val="Body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2494">
        <w:rPr>
          <w:rFonts w:ascii="Verdana" w:eastAsia="Arial" w:hAnsi="Verdana" w:cs="Arial"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0954D5" wp14:editId="01A6E1EF">
                <wp:simplePos x="0" y="0"/>
                <wp:positionH relativeFrom="column">
                  <wp:posOffset>-43180</wp:posOffset>
                </wp:positionH>
                <wp:positionV relativeFrom="paragraph">
                  <wp:posOffset>225425</wp:posOffset>
                </wp:positionV>
                <wp:extent cx="25050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9553" w14:textId="699F63CE" w:rsidR="007D2494" w:rsidRPr="004444D0" w:rsidRDefault="007D2494" w:rsidP="007D2494">
                            <w:pPr>
                              <w:pStyle w:val="Body"/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</w:pPr>
                            <w:r w:rsidRPr="004444D0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 xml:space="preserve">SPONSOR </w:t>
                            </w:r>
                            <w:r w:rsidRPr="004444D0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ab/>
                            </w:r>
                            <w:r w:rsidRPr="004444D0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ab/>
                            </w:r>
                            <w:r w:rsidRPr="004444D0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ab/>
                              <w:t xml:space="preserve"> </w:t>
                            </w:r>
                          </w:p>
                          <w:p w14:paraId="0FAF3F41" w14:textId="539606CE" w:rsidR="007D2494" w:rsidRPr="003364D7" w:rsidRDefault="007D2494" w:rsidP="007D2494">
                            <w:pPr>
                              <w:pStyle w:val="Body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0954D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.4pt;margin-top:17.75pt;width:197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" stroked="f">
                <v:textbox style="mso-fit-shape-to-text:t">
                  <w:txbxContent>
                    <w:p w14:paraId="3A8D9553" w14:textId="699F63CE" w:rsidR="007D2494" w:rsidRPr="004444D0" w:rsidRDefault="007D2494" w:rsidP="007D2494">
                      <w:pPr>
                        <w:pStyle w:val="Body"/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</w:pPr>
                      <w:r w:rsidRPr="004444D0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 xml:space="preserve">SPONSOR </w:t>
                      </w:r>
                      <w:r w:rsidRPr="004444D0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ab/>
                      </w:r>
                      <w:r w:rsidRPr="004444D0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ab/>
                      </w:r>
                      <w:r w:rsidRPr="004444D0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ab/>
                        <w:t xml:space="preserve"> </w:t>
                      </w:r>
                    </w:p>
                    <w:p w14:paraId="0FAF3F41" w14:textId="539606CE" w:rsidR="007D2494" w:rsidRPr="003364D7" w:rsidRDefault="007D2494" w:rsidP="007D2494">
                      <w:pPr>
                        <w:pStyle w:val="Body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11A36D" w14:textId="63CBCE07" w:rsidR="007D2494" w:rsidRPr="008A0FD5" w:rsidRDefault="007D2494" w:rsidP="007D2494">
      <w:pPr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sectPr w:rsidR="007D2494" w:rsidRPr="008A0FD5" w:rsidSect="00020213">
      <w:footerReference w:type="default" r:id="rId8"/>
      <w:footnotePr>
        <w:pos w:val="beneathText"/>
      </w:footnotePr>
      <w:pgSz w:w="11905" w:h="16837"/>
      <w:pgMar w:top="1418" w:right="1304" w:bottom="130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6CD5C" w14:textId="77777777" w:rsidR="00E139F7" w:rsidRDefault="00E139F7" w:rsidP="008F0078">
      <w:pPr>
        <w:spacing w:after="0" w:line="240" w:lineRule="auto"/>
      </w:pPr>
      <w:r>
        <w:separator/>
      </w:r>
    </w:p>
  </w:endnote>
  <w:endnote w:type="continuationSeparator" w:id="0">
    <w:p w14:paraId="4BBCE19E" w14:textId="77777777" w:rsidR="00E139F7" w:rsidRDefault="00E139F7" w:rsidP="008F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6777694"/>
      <w:docPartObj>
        <w:docPartGallery w:val="Page Numbers (Bottom of Page)"/>
        <w:docPartUnique/>
      </w:docPartObj>
    </w:sdtPr>
    <w:sdtContent>
      <w:p w14:paraId="08263163" w14:textId="77777777" w:rsidR="00C83224" w:rsidRDefault="00C83224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23084">
          <w:t>2</w:t>
        </w:r>
        <w:r>
          <w:fldChar w:fldCharType="end"/>
        </w:r>
      </w:p>
    </w:sdtContent>
  </w:sdt>
  <w:p w14:paraId="3C4153AB" w14:textId="77777777" w:rsidR="00C83224" w:rsidRDefault="00C83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1A020" w14:textId="77777777" w:rsidR="00E139F7" w:rsidRDefault="00E139F7" w:rsidP="008F0078">
      <w:pPr>
        <w:spacing w:after="0" w:line="240" w:lineRule="auto"/>
      </w:pPr>
      <w:r>
        <w:separator/>
      </w:r>
    </w:p>
  </w:footnote>
  <w:footnote w:type="continuationSeparator" w:id="0">
    <w:p w14:paraId="4BFE7A49" w14:textId="77777777" w:rsidR="00E139F7" w:rsidRDefault="00E139F7" w:rsidP="008F0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RTF_Num 4"/>
    <w:lvl w:ilvl="0">
      <w:numFmt w:val="bullet"/>
      <w:lvlText w:val="-"/>
      <w:lvlJc w:val="left"/>
      <w:pPr>
        <w:tabs>
          <w:tab w:val="num" w:pos="380"/>
        </w:tabs>
        <w:ind w:left="380" w:hanging="38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RTF_Num 5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>
        <w:rFonts w:cs="Times New Roman"/>
        <w:b/>
      </w:rPr>
    </w:lvl>
  </w:abstractNum>
  <w:abstractNum w:abstractNumId="3" w15:restartNumberingAfterBreak="0">
    <w:nsid w:val="311411AC"/>
    <w:multiLevelType w:val="hybridMultilevel"/>
    <w:tmpl w:val="29389C02"/>
    <w:lvl w:ilvl="0" w:tplc="1360BB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F6996"/>
    <w:multiLevelType w:val="multilevel"/>
    <w:tmpl w:val="9A60D7EA"/>
    <w:lvl w:ilvl="0">
      <w:start w:val="1"/>
      <w:numFmt w:val="decimal"/>
      <w:lvlText w:val="CAP %1"/>
      <w:lvlJc w:val="left"/>
      <w:pPr>
        <w:tabs>
          <w:tab w:val="num" w:pos="360"/>
        </w:tabs>
        <w:ind w:left="504" w:hanging="504"/>
      </w:pPr>
      <w:rPr>
        <w:rFonts w:ascii="Palatino Linotype" w:hAnsi="Palatino Linotype" w:hint="default"/>
        <w:b/>
        <w:i/>
        <w:sz w:val="16"/>
        <w:szCs w:val="16"/>
      </w:rPr>
    </w:lvl>
    <w:lvl w:ilvl="1">
      <w:start w:val="1"/>
      <w:numFmt w:val="decimal"/>
      <w:lvlText w:val="Art. %1.%2"/>
      <w:lvlJc w:val="left"/>
      <w:pPr>
        <w:tabs>
          <w:tab w:val="num" w:pos="1224"/>
        </w:tabs>
        <w:ind w:left="288" w:hanging="288"/>
      </w:pPr>
      <w:rPr>
        <w:rFonts w:ascii="Palatino Linotype" w:hAnsi="Palatino Linotype" w:hint="default"/>
        <w:b/>
        <w:i/>
        <w:strike w:val="0"/>
        <w:color w:val="auto"/>
        <w:sz w:val="20"/>
        <w:szCs w:val="20"/>
      </w:rPr>
    </w:lvl>
    <w:lvl w:ilvl="2">
      <w:start w:val="1"/>
      <w:numFmt w:val="decimal"/>
      <w:lvlText w:val="Art. %1.%2.%3"/>
      <w:lvlJc w:val="left"/>
      <w:pPr>
        <w:tabs>
          <w:tab w:val="num" w:pos="1224"/>
        </w:tabs>
        <w:ind w:left="504" w:hanging="504"/>
      </w:pPr>
      <w:rPr>
        <w:rFonts w:ascii="Palatino Linotype" w:hAnsi="Palatino Linotype" w:hint="default"/>
        <w:b/>
        <w:i/>
        <w:sz w:val="20"/>
        <w:szCs w:val="20"/>
      </w:rPr>
    </w:lvl>
    <w:lvl w:ilvl="3">
      <w:start w:val="1"/>
      <w:numFmt w:val="lowerLetter"/>
      <w:lvlText w:val="%1.%2.%3.%4"/>
      <w:lvlJc w:val="left"/>
      <w:pPr>
        <w:tabs>
          <w:tab w:val="num" w:pos="1944"/>
        </w:tabs>
        <w:ind w:left="720" w:firstLine="0"/>
      </w:pPr>
      <w:rPr>
        <w:rFonts w:ascii="Verdana" w:hAnsi="Verdana" w:hint="default"/>
        <w:b/>
        <w:i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936" w:firstLine="144"/>
      </w:pPr>
      <w:rPr>
        <w:rFonts w:ascii="Palatino Linotype" w:hAnsi="Palatino Linotype" w:hint="default"/>
        <w:b/>
        <w:i/>
        <w:color w:val="auto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3096"/>
        </w:tabs>
        <w:ind w:left="1152" w:firstLine="288"/>
      </w:pPr>
      <w:rPr>
        <w:rFonts w:ascii="Symbol" w:hAnsi="Symbol" w:hint="default"/>
        <w:b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D9E1F13"/>
    <w:multiLevelType w:val="hybridMultilevel"/>
    <w:tmpl w:val="A4085A80"/>
    <w:lvl w:ilvl="0" w:tplc="88F2397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9520746">
    <w:abstractNumId w:val="0"/>
  </w:num>
  <w:num w:numId="2" w16cid:durableId="1587837480">
    <w:abstractNumId w:val="1"/>
  </w:num>
  <w:num w:numId="3" w16cid:durableId="147405693">
    <w:abstractNumId w:val="2"/>
  </w:num>
  <w:num w:numId="4" w16cid:durableId="2017002241">
    <w:abstractNumId w:val="5"/>
  </w:num>
  <w:num w:numId="5" w16cid:durableId="553736726">
    <w:abstractNumId w:val="3"/>
  </w:num>
  <w:num w:numId="6" w16cid:durableId="19769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oNotDisplayPageBoundarie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8A"/>
    <w:rsid w:val="00020213"/>
    <w:rsid w:val="00041C0E"/>
    <w:rsid w:val="000B4122"/>
    <w:rsid w:val="000C73DF"/>
    <w:rsid w:val="001C7C93"/>
    <w:rsid w:val="001F7BE3"/>
    <w:rsid w:val="00201D20"/>
    <w:rsid w:val="0020242A"/>
    <w:rsid w:val="00234894"/>
    <w:rsid w:val="002B070C"/>
    <w:rsid w:val="002B4CD8"/>
    <w:rsid w:val="002D590F"/>
    <w:rsid w:val="002E0490"/>
    <w:rsid w:val="002E138C"/>
    <w:rsid w:val="002F73A9"/>
    <w:rsid w:val="003364D7"/>
    <w:rsid w:val="00354FBD"/>
    <w:rsid w:val="003669EA"/>
    <w:rsid w:val="003669FF"/>
    <w:rsid w:val="003674F0"/>
    <w:rsid w:val="00377EB7"/>
    <w:rsid w:val="0038063C"/>
    <w:rsid w:val="00413D5A"/>
    <w:rsid w:val="004177E8"/>
    <w:rsid w:val="004D6D5D"/>
    <w:rsid w:val="004D748F"/>
    <w:rsid w:val="004F3AF8"/>
    <w:rsid w:val="005B1832"/>
    <w:rsid w:val="005F021A"/>
    <w:rsid w:val="00651C63"/>
    <w:rsid w:val="0068368A"/>
    <w:rsid w:val="006D467C"/>
    <w:rsid w:val="0070394F"/>
    <w:rsid w:val="0074268E"/>
    <w:rsid w:val="00747FCD"/>
    <w:rsid w:val="00783CE4"/>
    <w:rsid w:val="0079694E"/>
    <w:rsid w:val="007D2494"/>
    <w:rsid w:val="007D3682"/>
    <w:rsid w:val="007D372B"/>
    <w:rsid w:val="00823084"/>
    <w:rsid w:val="00827992"/>
    <w:rsid w:val="00867167"/>
    <w:rsid w:val="008A0FD5"/>
    <w:rsid w:val="008A6B32"/>
    <w:rsid w:val="008B1119"/>
    <w:rsid w:val="008B18F3"/>
    <w:rsid w:val="008C760F"/>
    <w:rsid w:val="008F0078"/>
    <w:rsid w:val="00937186"/>
    <w:rsid w:val="00953F90"/>
    <w:rsid w:val="00995FE4"/>
    <w:rsid w:val="009A580F"/>
    <w:rsid w:val="009F1D12"/>
    <w:rsid w:val="00A10E5D"/>
    <w:rsid w:val="00A238C3"/>
    <w:rsid w:val="00A37FFC"/>
    <w:rsid w:val="00A63C05"/>
    <w:rsid w:val="00A868CA"/>
    <w:rsid w:val="00B33664"/>
    <w:rsid w:val="00B717C1"/>
    <w:rsid w:val="00B81E1F"/>
    <w:rsid w:val="00B9055B"/>
    <w:rsid w:val="00B942F4"/>
    <w:rsid w:val="00BD3616"/>
    <w:rsid w:val="00BF1865"/>
    <w:rsid w:val="00BF76ED"/>
    <w:rsid w:val="00C3231E"/>
    <w:rsid w:val="00C83224"/>
    <w:rsid w:val="00D0115D"/>
    <w:rsid w:val="00D16CA0"/>
    <w:rsid w:val="00D327E2"/>
    <w:rsid w:val="00D40720"/>
    <w:rsid w:val="00D62F2C"/>
    <w:rsid w:val="00D65173"/>
    <w:rsid w:val="00DA3200"/>
    <w:rsid w:val="00E139F7"/>
    <w:rsid w:val="00E64DE5"/>
    <w:rsid w:val="00E81166"/>
    <w:rsid w:val="00E91AF4"/>
    <w:rsid w:val="00EF2015"/>
    <w:rsid w:val="00F629DF"/>
    <w:rsid w:val="00F65EB6"/>
    <w:rsid w:val="00F728F4"/>
    <w:rsid w:val="00F82968"/>
    <w:rsid w:val="00FB494D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258391"/>
  <w15:docId w15:val="{DC937268-41A3-4F9D-86C4-77CAE98B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078"/>
  </w:style>
  <w:style w:type="paragraph" w:styleId="Footer">
    <w:name w:val="footer"/>
    <w:basedOn w:val="Normal"/>
    <w:link w:val="FooterChar"/>
    <w:uiPriority w:val="99"/>
    <w:unhideWhenUsed/>
    <w:rsid w:val="008F0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078"/>
  </w:style>
  <w:style w:type="table" w:styleId="TableGrid">
    <w:name w:val="Table Grid"/>
    <w:basedOn w:val="TableNormal"/>
    <w:uiPriority w:val="59"/>
    <w:rsid w:val="0086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C7C93"/>
    <w:rPr>
      <w:color w:val="0563C1"/>
      <w:u w:val="single"/>
    </w:rPr>
  </w:style>
  <w:style w:type="paragraph" w:styleId="NormalWeb">
    <w:name w:val="Normal (Web)"/>
    <w:basedOn w:val="Normal"/>
    <w:unhideWhenUsed/>
    <w:rsid w:val="001C7C9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1C7C93"/>
    <w:rPr>
      <w:b/>
      <w:bCs/>
    </w:rPr>
  </w:style>
  <w:style w:type="paragraph" w:customStyle="1" w:styleId="Body">
    <w:name w:val="Body"/>
    <w:rsid w:val="0079694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DEBC-8F57-4D99-B83D-A1CDC8DA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Cristian Drumcea</cp:lastModifiedBy>
  <cp:revision>2</cp:revision>
  <cp:lastPrinted>2024-05-27T05:05:00Z</cp:lastPrinted>
  <dcterms:created xsi:type="dcterms:W3CDTF">2024-12-01T19:45:00Z</dcterms:created>
  <dcterms:modified xsi:type="dcterms:W3CDTF">2024-12-01T19:45:00Z</dcterms:modified>
</cp:coreProperties>
</file>