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0"/>
        <w:gridCol w:w="5151"/>
        <w:gridCol w:w="8729"/>
      </w:tblGrid>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236E0E" w:rsidRDefault="008767BE" w:rsidP="00BC7C11">
            <w:pPr>
              <w:pStyle w:val="ListParagraph"/>
              <w:numPr>
                <w:ilvl w:val="0"/>
                <w:numId w:val="1"/>
              </w:numPr>
              <w:spacing w:after="0" w:line="240" w:lineRule="auto"/>
              <w:jc w:val="both"/>
              <w:rPr>
                <w:rFonts w:ascii="Times New Roman" w:hAnsi="Times New Roman"/>
                <w:sz w:val="28"/>
                <w:szCs w:val="28"/>
                <w:lang w:val="ro-RO"/>
              </w:rPr>
            </w:pPr>
            <w:bookmarkStart w:id="0" w:name="_GoBack"/>
            <w:bookmarkEnd w:id="0"/>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Fonts w:ascii="Times New Roman" w:hAnsi="Times New Roman"/>
                <w:b/>
                <w:bCs/>
                <w:sz w:val="28"/>
                <w:szCs w:val="28"/>
                <w:lang w:val="ro-RO"/>
              </w:rPr>
            </w:pPr>
            <w:r w:rsidRPr="00045A44">
              <w:rPr>
                <w:rFonts w:ascii="Times New Roman" w:hAnsi="Times New Roman"/>
                <w:b/>
                <w:bCs/>
                <w:sz w:val="28"/>
                <w:szCs w:val="28"/>
                <w:lang w:val="ro-RO"/>
              </w:rPr>
              <w:t xml:space="preserve">Art. 297 - Abuzul în serviciu </w:t>
            </w:r>
          </w:p>
          <w:p w:rsidR="008767BE" w:rsidRPr="00045A44" w:rsidRDefault="008767BE" w:rsidP="00BC7C11">
            <w:pPr>
              <w:shd w:val="clear" w:color="auto" w:fill="FFFFFF"/>
              <w:spacing w:after="0" w:line="240" w:lineRule="auto"/>
              <w:jc w:val="both"/>
              <w:rPr>
                <w:rFonts w:ascii="Times New Roman" w:hAnsi="Times New Roman"/>
                <w:bCs/>
                <w:sz w:val="28"/>
                <w:szCs w:val="28"/>
                <w:lang w:val="ro-RO"/>
              </w:rPr>
            </w:pPr>
            <w:r w:rsidRPr="00045A44">
              <w:rPr>
                <w:rFonts w:ascii="Times New Roman" w:hAnsi="Times New Roman"/>
                <w:bCs/>
                <w:sz w:val="28"/>
                <w:szCs w:val="28"/>
                <w:lang w:val="ro-RO"/>
              </w:rPr>
              <w:t>(1) Fapta funcţionarului public care, în exercitarea atribuţiilor de serviciu, nu îndeplineşte un act sau îl îndeplineşte în mod defectuos şi prin aceasta cauzează o pagubă ori o vătămare a drepturilor sau intereselor legitime ale unei persoane fizice sau ale unei persoane juridice se pedepseşte cu închisoarea de la 2 la 7 ani şi interzicerea exercitării dreptului de a ocupa o funcţie publică.</w:t>
            </w:r>
          </w:p>
          <w:p w:rsidR="008767BE" w:rsidRPr="00045A44" w:rsidRDefault="008767BE" w:rsidP="00BC7C11">
            <w:pPr>
              <w:shd w:val="clear" w:color="auto" w:fill="FFFFFF"/>
              <w:spacing w:after="0" w:line="240" w:lineRule="auto"/>
              <w:jc w:val="both"/>
              <w:rPr>
                <w:rFonts w:ascii="Times New Roman" w:hAnsi="Times New Roman"/>
                <w:b/>
                <w:bCs/>
                <w:sz w:val="28"/>
                <w:szCs w:val="28"/>
                <w:lang w:val="ro-RO"/>
              </w:rPr>
            </w:pPr>
            <w:r w:rsidRPr="00045A44">
              <w:rPr>
                <w:rStyle w:val="al"/>
                <w:rFonts w:ascii="Times New Roman" w:hAnsi="Times New Roman"/>
                <w:bCs/>
                <w:sz w:val="28"/>
                <w:szCs w:val="28"/>
                <w:shd w:val="clear" w:color="auto" w:fill="FFFFFF"/>
                <w:lang w:val="ro-RO"/>
              </w:rPr>
              <w:t>(2)</w:t>
            </w:r>
            <w:r w:rsidRPr="00045A44">
              <w:rPr>
                <w:rStyle w:val="tal"/>
                <w:rFonts w:ascii="Times New Roman" w:hAnsi="Times New Roman"/>
                <w:color w:val="000000"/>
                <w:sz w:val="28"/>
                <w:szCs w:val="28"/>
                <w:shd w:val="clear" w:color="auto" w:fill="FFFFFF"/>
                <w:lang w:val="ro-RO"/>
              </w:rPr>
              <w:t>Cu aceeaşi pedeapsă se sancţionează şi fapta funcţionarului public care, în exercitarea atribuţiilor de serviciu, îngrădeşte exercitarea unui drept al unei persoane ori creează pentru aceasta o situaţie de inferioritate pe temei de rasă, naţionalitate, origine etnică, limbă, religie, sex, orientare sexuală, apartenenţă politică, avere, vârstă, dizabilitate, boală cronică necontagioasă sau infecţie HIV/SIDA.</w:t>
            </w: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8767BE">
            <w:pPr>
              <w:spacing w:after="0" w:line="240" w:lineRule="auto"/>
              <w:jc w:val="both"/>
              <w:rPr>
                <w:rStyle w:val="tal"/>
                <w:rFonts w:ascii="Times New Roman" w:hAnsi="Times New Roman"/>
                <w:sz w:val="28"/>
                <w:szCs w:val="28"/>
                <w:shd w:val="clear" w:color="auto" w:fill="FFFFFF"/>
                <w:lang w:val="ro-RO"/>
              </w:rPr>
            </w:pPr>
            <w:r w:rsidRPr="00045A44">
              <w:rPr>
                <w:rStyle w:val="al"/>
                <w:rFonts w:ascii="Times New Roman" w:hAnsi="Times New Roman"/>
                <w:b/>
                <w:bCs/>
                <w:sz w:val="28"/>
                <w:szCs w:val="28"/>
                <w:shd w:val="clear" w:color="auto" w:fill="FFFFFF"/>
                <w:lang w:val="ro-RO"/>
              </w:rPr>
              <w:t>(1)</w:t>
            </w:r>
            <w:r w:rsidRPr="00045A44">
              <w:rPr>
                <w:rStyle w:val="tal"/>
                <w:rFonts w:ascii="Times New Roman" w:hAnsi="Times New Roman"/>
                <w:sz w:val="28"/>
                <w:szCs w:val="28"/>
                <w:shd w:val="clear" w:color="auto" w:fill="FFFFFF"/>
                <w:lang w:val="ro-RO"/>
              </w:rPr>
              <w:t xml:space="preserve">Fapta funcţionarului public care, în exercitarea atribuţiilor de serviciu, nu îndeplineşte un act sau îl îndeplineşte în mod defectuos şi prin aceasta cauzează o </w:t>
            </w:r>
            <w:r w:rsidRPr="00045A44">
              <w:rPr>
                <w:rStyle w:val="tal"/>
                <w:rFonts w:ascii="Times New Roman" w:hAnsi="Times New Roman"/>
                <w:b/>
                <w:sz w:val="28"/>
                <w:szCs w:val="28"/>
                <w:shd w:val="clear" w:color="auto" w:fill="FFFFFF"/>
                <w:lang w:val="ro-RO"/>
              </w:rPr>
              <w:t>pagubă unei persoane fizice sau persoane juridice echivalenta cu minim 10 salarii minime pe economie ori o vătămare a drepturilor sau intereselor legitime ale unei persoane fizice sau ale unei persoane juridice, vatamare care are sau poate avea consecinte de natura nepatrimoniala grave sau deosebit de grave</w:t>
            </w:r>
            <w:r w:rsidRPr="00045A44">
              <w:rPr>
                <w:rStyle w:val="tal"/>
                <w:rFonts w:ascii="Times New Roman" w:hAnsi="Times New Roman"/>
                <w:sz w:val="28"/>
                <w:szCs w:val="28"/>
                <w:shd w:val="clear" w:color="auto" w:fill="FFFFFF"/>
                <w:lang w:val="ro-RO"/>
              </w:rPr>
              <w:t xml:space="preserve"> se pedepseşte cu închisoarea de la </w:t>
            </w:r>
            <w:r w:rsidRPr="00045A44">
              <w:rPr>
                <w:rStyle w:val="tal"/>
                <w:rFonts w:ascii="Times New Roman" w:hAnsi="Times New Roman"/>
                <w:b/>
                <w:sz w:val="28"/>
                <w:szCs w:val="28"/>
                <w:shd w:val="clear" w:color="auto" w:fill="FFFFFF"/>
                <w:lang w:val="ro-RO"/>
              </w:rPr>
              <w:t>2 la 7 ani şi interzicerea exercitării dreptului de a ocupa o funcţie publică</w:t>
            </w:r>
            <w:r w:rsidRPr="00045A44">
              <w:rPr>
                <w:rStyle w:val="tal"/>
                <w:rFonts w:ascii="Times New Roman" w:hAnsi="Times New Roman"/>
                <w:sz w:val="28"/>
                <w:szCs w:val="28"/>
                <w:shd w:val="clear" w:color="auto" w:fill="FFFFFF"/>
                <w:lang w:val="ro-RO"/>
              </w:rPr>
              <w:t xml:space="preserve">. </w:t>
            </w:r>
          </w:p>
          <w:p w:rsidR="008767BE" w:rsidRPr="00045A44" w:rsidRDefault="008767BE" w:rsidP="008767BE">
            <w:pPr>
              <w:spacing w:after="0" w:line="240" w:lineRule="auto"/>
              <w:jc w:val="center"/>
              <w:rPr>
                <w:rFonts w:ascii="Times New Roman" w:hAnsi="Times New Roman"/>
                <w:b/>
                <w:sz w:val="28"/>
                <w:szCs w:val="28"/>
                <w:lang w:val="it-IT"/>
              </w:rPr>
            </w:pPr>
            <w:r w:rsidRPr="00045A44">
              <w:rPr>
                <w:rFonts w:ascii="Times New Roman" w:hAnsi="Times New Roman"/>
                <w:b/>
                <w:sz w:val="28"/>
                <w:szCs w:val="28"/>
                <w:lang w:val="it-IT"/>
              </w:rPr>
              <w:t>UNJR</w:t>
            </w:r>
          </w:p>
          <w:p w:rsidR="008767BE" w:rsidRPr="00045A44" w:rsidRDefault="008767BE" w:rsidP="008767BE">
            <w:pPr>
              <w:spacing w:after="0" w:line="240" w:lineRule="auto"/>
              <w:jc w:val="center"/>
              <w:rPr>
                <w:rFonts w:ascii="Times New Roman" w:hAnsi="Times New Roman"/>
                <w:sz w:val="28"/>
                <w:szCs w:val="28"/>
                <w:lang w:val="ro-RO"/>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numPr>
                <w:ilvl w:val="0"/>
                <w:numId w:val="1"/>
              </w:numPr>
              <w:jc w:val="both"/>
              <w:rPr>
                <w:rFonts w:ascii="Times New Roman" w:hAnsi="Times New Roman"/>
                <w:sz w:val="28"/>
                <w:szCs w:val="28"/>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Fonts w:ascii="Times New Roman" w:hAnsi="Times New Roman"/>
                <w:b/>
                <w:bCs/>
                <w:sz w:val="28"/>
                <w:szCs w:val="28"/>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pacing w:after="0" w:line="240" w:lineRule="auto"/>
              <w:rPr>
                <w:rFonts w:ascii="Times New Roman" w:hAnsi="Times New Roman"/>
                <w:b/>
                <w:sz w:val="28"/>
                <w:szCs w:val="28"/>
                <w:lang w:val="it-IT"/>
              </w:rPr>
            </w:pPr>
            <w:r w:rsidRPr="00045A44">
              <w:rPr>
                <w:rFonts w:ascii="Times New Roman" w:hAnsi="Times New Roman"/>
                <w:sz w:val="28"/>
                <w:szCs w:val="28"/>
                <w:lang w:val="it-IT"/>
              </w:rPr>
              <w:t>“</w:t>
            </w:r>
            <w:r w:rsidRPr="00045A44">
              <w:rPr>
                <w:rFonts w:ascii="Times New Roman" w:hAnsi="Times New Roman"/>
                <w:b/>
                <w:sz w:val="28"/>
                <w:szCs w:val="28"/>
                <w:lang w:val="it-IT"/>
              </w:rPr>
              <w:t>Articolul 297</w:t>
            </w:r>
          </w:p>
          <w:p w:rsidR="008767BE" w:rsidRPr="00045A44" w:rsidRDefault="008767BE" w:rsidP="00BC7C11">
            <w:pPr>
              <w:spacing w:after="0" w:line="240" w:lineRule="auto"/>
              <w:rPr>
                <w:rFonts w:ascii="Times New Roman" w:hAnsi="Times New Roman"/>
                <w:b/>
                <w:sz w:val="28"/>
                <w:szCs w:val="28"/>
                <w:lang w:val="it-IT"/>
              </w:rPr>
            </w:pPr>
            <w:r w:rsidRPr="00045A44">
              <w:rPr>
                <w:rFonts w:ascii="Times New Roman" w:hAnsi="Times New Roman"/>
                <w:b/>
                <w:sz w:val="28"/>
                <w:szCs w:val="28"/>
                <w:lang w:val="it-IT"/>
              </w:rPr>
              <w:t>Abuzul in serviciu pentru obtinerea unui folos necuvenit</w:t>
            </w:r>
          </w:p>
          <w:p w:rsidR="008767BE" w:rsidRPr="00045A44" w:rsidRDefault="008767BE" w:rsidP="00BC7C11">
            <w:pPr>
              <w:spacing w:after="0" w:line="240" w:lineRule="auto"/>
              <w:rPr>
                <w:rFonts w:ascii="Times New Roman" w:hAnsi="Times New Roman"/>
                <w:b/>
                <w:sz w:val="28"/>
                <w:szCs w:val="28"/>
                <w:lang w:val="it-IT"/>
              </w:rPr>
            </w:pPr>
            <w:r w:rsidRPr="00045A44">
              <w:rPr>
                <w:rFonts w:ascii="Times New Roman" w:hAnsi="Times New Roman"/>
                <w:sz w:val="28"/>
                <w:szCs w:val="28"/>
                <w:lang w:val="it-IT"/>
              </w:rPr>
              <w:t xml:space="preserve">(1) Fapta funcționarului public care, în exercitarea atribuțiilor de serviciu, </w:t>
            </w:r>
            <w:r w:rsidRPr="00045A44">
              <w:rPr>
                <w:rFonts w:ascii="Times New Roman" w:hAnsi="Times New Roman"/>
                <w:b/>
                <w:color w:val="000000"/>
                <w:sz w:val="28"/>
                <w:szCs w:val="28"/>
                <w:shd w:val="clear" w:color="auto" w:fill="FFFFFF"/>
                <w:lang w:val="it-IT"/>
              </w:rPr>
              <w:t>cu scopul de a obţine un folos necuvenit pentru sine sau pentru altă persoană sau entitate</w:t>
            </w:r>
            <w:r w:rsidRPr="00045A44">
              <w:rPr>
                <w:rStyle w:val="FootnoteReference"/>
                <w:rFonts w:ascii="Times New Roman" w:hAnsi="Times New Roman"/>
                <w:b/>
                <w:color w:val="000000"/>
                <w:sz w:val="28"/>
                <w:szCs w:val="28"/>
                <w:shd w:val="clear" w:color="auto" w:fill="FFFFFF"/>
              </w:rPr>
              <w:footnoteReference w:id="1"/>
            </w:r>
            <w:r w:rsidRPr="00045A44">
              <w:rPr>
                <w:rFonts w:ascii="Times New Roman" w:hAnsi="Times New Roman"/>
                <w:b/>
                <w:color w:val="000000"/>
                <w:sz w:val="28"/>
                <w:szCs w:val="28"/>
                <w:shd w:val="clear" w:color="auto" w:fill="FFFFFF"/>
                <w:lang w:val="it-IT"/>
              </w:rPr>
              <w:t xml:space="preserve">, </w:t>
            </w:r>
            <w:r w:rsidRPr="00045A44">
              <w:rPr>
                <w:rFonts w:ascii="Times New Roman" w:hAnsi="Times New Roman"/>
                <w:b/>
                <w:sz w:val="28"/>
                <w:szCs w:val="28"/>
                <w:lang w:val="it-IT"/>
              </w:rPr>
              <w:t>cu intenție</w:t>
            </w:r>
            <w:r w:rsidRPr="00045A44">
              <w:rPr>
                <w:rStyle w:val="FootnoteReference"/>
                <w:rFonts w:ascii="Times New Roman" w:hAnsi="Times New Roman"/>
                <w:b/>
                <w:sz w:val="28"/>
                <w:szCs w:val="28"/>
              </w:rPr>
              <w:footnoteReference w:id="2"/>
            </w:r>
            <w:r w:rsidRPr="00045A44">
              <w:rPr>
                <w:rFonts w:ascii="Times New Roman" w:hAnsi="Times New Roman"/>
                <w:b/>
                <w:sz w:val="28"/>
                <w:szCs w:val="28"/>
                <w:lang w:val="it-IT"/>
              </w:rPr>
              <w:t xml:space="preserve">, îndeplinește sau refuză să </w:t>
            </w:r>
            <w:r w:rsidRPr="00045A44">
              <w:rPr>
                <w:rFonts w:ascii="Times New Roman" w:hAnsi="Times New Roman"/>
                <w:b/>
                <w:sz w:val="28"/>
                <w:szCs w:val="28"/>
                <w:lang w:val="it-IT"/>
              </w:rPr>
              <w:lastRenderedPageBreak/>
              <w:t>îndeplinească un act prin încălcarea unor dispoziții exprese dintr-o lege, ordonanță de urgență sau ordonanță de guvern</w:t>
            </w:r>
            <w:r w:rsidRPr="00045A44">
              <w:rPr>
                <w:rStyle w:val="FootnoteReference"/>
                <w:rFonts w:ascii="Times New Roman" w:hAnsi="Times New Roman"/>
                <w:b/>
                <w:sz w:val="28"/>
                <w:szCs w:val="28"/>
              </w:rPr>
              <w:footnoteReference w:id="3"/>
            </w:r>
            <w:r w:rsidRPr="00045A44">
              <w:rPr>
                <w:rFonts w:ascii="Times New Roman" w:hAnsi="Times New Roman"/>
                <w:b/>
                <w:sz w:val="28"/>
                <w:szCs w:val="28"/>
                <w:lang w:val="it-IT"/>
              </w:rPr>
              <w:t>, daca fapta nu constitue o alta infractiune pedepsita de lege</w:t>
            </w:r>
            <w:r w:rsidRPr="00045A44">
              <w:rPr>
                <w:rStyle w:val="FootnoteReference"/>
                <w:rFonts w:ascii="Times New Roman" w:hAnsi="Times New Roman"/>
                <w:b/>
                <w:sz w:val="28"/>
                <w:szCs w:val="28"/>
              </w:rPr>
              <w:footnoteReference w:id="4"/>
            </w:r>
            <w:r w:rsidRPr="00045A44">
              <w:rPr>
                <w:rFonts w:ascii="Times New Roman" w:hAnsi="Times New Roman"/>
                <w:b/>
                <w:sz w:val="28"/>
                <w:szCs w:val="28"/>
                <w:lang w:val="it-IT"/>
              </w:rPr>
              <w:t>, se pedepsește cu închisoarea de la 6 luni la 5 ani și interzicerea exercitării dreptului de a ocupa o funcție publică.</w:t>
            </w:r>
          </w:p>
          <w:p w:rsidR="008767BE" w:rsidRPr="00045A44" w:rsidRDefault="008767BE" w:rsidP="00BC7C11">
            <w:pPr>
              <w:spacing w:after="0" w:line="240" w:lineRule="auto"/>
              <w:rPr>
                <w:rFonts w:ascii="Times New Roman" w:hAnsi="Times New Roman"/>
                <w:sz w:val="28"/>
                <w:szCs w:val="28"/>
                <w:lang w:val="it-IT"/>
              </w:rPr>
            </w:pPr>
            <w:r w:rsidRPr="00045A44">
              <w:rPr>
                <w:rFonts w:ascii="Times New Roman" w:hAnsi="Times New Roman"/>
                <w:sz w:val="28"/>
                <w:szCs w:val="28"/>
                <w:lang w:val="it-IT"/>
              </w:rPr>
              <w:t>(2) Raspunderea penala este inlaturata daca, pana la trimiterea in judecata, functionarul public restituie valoarea materiala integrala a folosului necuvenit, impreuna cu o amenda penala in cuantum de 50% din valoare.</w:t>
            </w:r>
          </w:p>
          <w:p w:rsidR="008767BE" w:rsidRPr="00045A44" w:rsidRDefault="008767BE" w:rsidP="00BC7C11">
            <w:pPr>
              <w:spacing w:after="0" w:line="240" w:lineRule="auto"/>
              <w:rPr>
                <w:rFonts w:ascii="Times New Roman" w:hAnsi="Times New Roman"/>
                <w:sz w:val="28"/>
                <w:szCs w:val="28"/>
                <w:lang w:val="it-IT"/>
              </w:rPr>
            </w:pPr>
            <w:r w:rsidRPr="00045A44">
              <w:rPr>
                <w:rFonts w:ascii="Times New Roman" w:hAnsi="Times New Roman"/>
                <w:sz w:val="28"/>
                <w:szCs w:val="28"/>
                <w:lang w:val="it-IT"/>
              </w:rPr>
              <w:t>(3) Incetarea procesului penal intervine daca, de la trimiterea in judecata si pana la ramanerea definitiva a hotararii de condamnare, functionatul public restituie valoarea materiala integrala a folosului necuvenit, impreuna cu o amenda penala in cuantum de 100% din valoare.</w:t>
            </w:r>
          </w:p>
          <w:p w:rsidR="008767BE" w:rsidRPr="00045A44" w:rsidRDefault="008767BE" w:rsidP="00BC7C11">
            <w:pPr>
              <w:pStyle w:val="normal0"/>
              <w:spacing w:before="0" w:beforeAutospacing="0" w:after="0" w:afterAutospacing="0"/>
              <w:jc w:val="both"/>
              <w:rPr>
                <w:sz w:val="28"/>
                <w:szCs w:val="28"/>
                <w:lang w:val="it-IT"/>
              </w:rPr>
            </w:pPr>
            <w:r w:rsidRPr="00045A44">
              <w:rPr>
                <w:sz w:val="28"/>
                <w:szCs w:val="28"/>
                <w:lang w:val="it-IT"/>
              </w:rPr>
              <w:t>(3) Dupa ramanerea definitiva a hotararii de condamnare, executarea pedepsei se suspenda daca functionarul public restituie valoarea materiala integrala a folosului necuvenit, impreuna cu o amenda penala in cuantum de 150% din valoare.”</w:t>
            </w:r>
          </w:p>
          <w:p w:rsidR="008767BE" w:rsidRPr="00045A44" w:rsidRDefault="008767BE" w:rsidP="00BC7C11">
            <w:pPr>
              <w:spacing w:after="0" w:line="240" w:lineRule="auto"/>
              <w:rPr>
                <w:rFonts w:ascii="Times New Roman" w:hAnsi="Times New Roman"/>
                <w:b/>
                <w:sz w:val="28"/>
                <w:szCs w:val="28"/>
                <w:lang w:val="it-IT"/>
              </w:rPr>
            </w:pPr>
            <w:r w:rsidRPr="00045A44">
              <w:rPr>
                <w:rFonts w:ascii="Times New Roman" w:hAnsi="Times New Roman"/>
                <w:b/>
                <w:sz w:val="28"/>
                <w:szCs w:val="28"/>
                <w:lang w:val="it-IT"/>
              </w:rPr>
              <w:t>Art. 297</w:t>
            </w:r>
            <w:r w:rsidRPr="00045A44">
              <w:rPr>
                <w:rFonts w:ascii="Times New Roman" w:hAnsi="Times New Roman"/>
                <w:b/>
                <w:sz w:val="28"/>
                <w:szCs w:val="28"/>
                <w:vertAlign w:val="superscript"/>
                <w:lang w:val="it-IT"/>
              </w:rPr>
              <w:t>1</w:t>
            </w:r>
          </w:p>
          <w:p w:rsidR="008767BE" w:rsidRPr="00045A44" w:rsidRDefault="008767BE" w:rsidP="00BC7C11">
            <w:pPr>
              <w:spacing w:after="0" w:line="240" w:lineRule="auto"/>
              <w:rPr>
                <w:rFonts w:ascii="Times New Roman" w:hAnsi="Times New Roman"/>
                <w:b/>
                <w:sz w:val="28"/>
                <w:szCs w:val="28"/>
                <w:lang w:val="it-IT"/>
              </w:rPr>
            </w:pPr>
            <w:r w:rsidRPr="00045A44">
              <w:rPr>
                <w:rFonts w:ascii="Times New Roman" w:hAnsi="Times New Roman"/>
                <w:b/>
                <w:sz w:val="28"/>
                <w:szCs w:val="28"/>
                <w:lang w:val="it-IT"/>
              </w:rPr>
              <w:t>Abuzul in serviciu contra drepturilor persoanei</w:t>
            </w:r>
          </w:p>
          <w:p w:rsidR="008767BE" w:rsidRPr="00045A44" w:rsidRDefault="008767BE" w:rsidP="00BC7C11">
            <w:pPr>
              <w:spacing w:after="0" w:line="240" w:lineRule="auto"/>
              <w:rPr>
                <w:rFonts w:ascii="Times New Roman" w:hAnsi="Times New Roman"/>
                <w:sz w:val="28"/>
                <w:szCs w:val="28"/>
                <w:lang w:val="it-IT"/>
              </w:rPr>
            </w:pPr>
            <w:r w:rsidRPr="00045A44">
              <w:rPr>
                <w:rFonts w:ascii="Times New Roman" w:hAnsi="Times New Roman"/>
                <w:sz w:val="28"/>
                <w:szCs w:val="28"/>
                <w:lang w:val="it-IT"/>
              </w:rPr>
              <w:t>(1) Fapta functionarului public care, în exercitarea atribuțiilor de serviciu</w:t>
            </w:r>
            <w:r w:rsidRPr="00045A44">
              <w:rPr>
                <w:rFonts w:ascii="Times New Roman" w:hAnsi="Times New Roman"/>
                <w:b/>
                <w:sz w:val="28"/>
                <w:szCs w:val="28"/>
                <w:lang w:val="it-IT"/>
              </w:rPr>
              <w:t xml:space="preserve">, cu intenție, nu îndeplinește un act sau îl îndeplinește prin încălcarea unor dispoziii exprese dintr-o lege, ordonanta de urgenta sau ordonanta de guvern, iar prin aceasta </w:t>
            </w:r>
            <w:r w:rsidRPr="00045A44">
              <w:rPr>
                <w:rFonts w:ascii="Times New Roman" w:hAnsi="Times New Roman"/>
                <w:b/>
                <w:sz w:val="28"/>
                <w:szCs w:val="28"/>
                <w:u w:val="single"/>
                <w:lang w:val="it-IT"/>
              </w:rPr>
              <w:t>lezeaza un drept sau</w:t>
            </w:r>
            <w:r w:rsidRPr="00045A44">
              <w:rPr>
                <w:rFonts w:ascii="Times New Roman" w:hAnsi="Times New Roman"/>
                <w:b/>
                <w:sz w:val="28"/>
                <w:szCs w:val="28"/>
                <w:lang w:val="it-IT"/>
              </w:rPr>
              <w:t xml:space="preserve"> </w:t>
            </w:r>
            <w:r w:rsidRPr="00045A44">
              <w:rPr>
                <w:rFonts w:ascii="Times New Roman" w:hAnsi="Times New Roman"/>
                <w:sz w:val="28"/>
                <w:szCs w:val="28"/>
                <w:lang w:val="it-IT"/>
              </w:rPr>
              <w:t>îngrădește exercitarea unui drept al unei persoane ori creează pentru aceasta o situație de inferioritate pe temei de rasă, naționalitate, origine etnică, limbă, religie, sex, orientare sexuală, apartenență politică, avere, vârstă, dizabilitate, boală cronică necontagioasă sau infecție HIV/SIDA</w:t>
            </w:r>
            <w:r w:rsidRPr="00045A44">
              <w:rPr>
                <w:rFonts w:ascii="Times New Roman" w:hAnsi="Times New Roman"/>
                <w:b/>
                <w:sz w:val="28"/>
                <w:szCs w:val="28"/>
                <w:lang w:val="it-IT"/>
              </w:rPr>
              <w:t xml:space="preserve">, se pedepseste cu inchisoare </w:t>
            </w:r>
            <w:r w:rsidRPr="00045A44">
              <w:rPr>
                <w:rFonts w:ascii="Times New Roman" w:hAnsi="Times New Roman"/>
                <w:b/>
                <w:sz w:val="28"/>
                <w:szCs w:val="28"/>
                <w:lang w:val="it-IT"/>
              </w:rPr>
              <w:lastRenderedPageBreak/>
              <w:t>de la 6 luni la 3 ani sau amenda</w:t>
            </w:r>
            <w:r w:rsidRPr="00045A44">
              <w:rPr>
                <w:rFonts w:ascii="Times New Roman" w:hAnsi="Times New Roman"/>
                <w:sz w:val="28"/>
                <w:szCs w:val="28"/>
                <w:lang w:val="it-IT"/>
              </w:rPr>
              <w:t>.</w:t>
            </w:r>
          </w:p>
          <w:p w:rsidR="008767BE" w:rsidRPr="00045A44" w:rsidRDefault="008767BE" w:rsidP="00BC7C11">
            <w:pPr>
              <w:pStyle w:val="normal0"/>
              <w:spacing w:before="0" w:beforeAutospacing="0" w:after="0" w:afterAutospacing="0"/>
              <w:jc w:val="both"/>
              <w:rPr>
                <w:b/>
                <w:sz w:val="28"/>
                <w:szCs w:val="28"/>
                <w:lang w:val="it-IT"/>
              </w:rPr>
            </w:pPr>
            <w:r w:rsidRPr="00045A44">
              <w:rPr>
                <w:b/>
                <w:sz w:val="28"/>
                <w:szCs w:val="28"/>
                <w:lang w:val="it-IT"/>
              </w:rPr>
              <w:t>(2) Acțiunea penală se pune în mișcare la plângerea prealabilă a persoanei vătămate.</w:t>
            </w:r>
          </w:p>
          <w:p w:rsidR="008767BE" w:rsidRPr="00045A44" w:rsidRDefault="008767BE" w:rsidP="00BC7C11">
            <w:pPr>
              <w:spacing w:after="0" w:line="240" w:lineRule="auto"/>
              <w:rPr>
                <w:rFonts w:ascii="Times New Roman" w:hAnsi="Times New Roman"/>
                <w:sz w:val="28"/>
                <w:szCs w:val="28"/>
                <w:lang w:val="it-IT"/>
              </w:rPr>
            </w:pPr>
            <w:r w:rsidRPr="00045A44">
              <w:rPr>
                <w:rFonts w:ascii="Times New Roman" w:hAnsi="Times New Roman"/>
                <w:sz w:val="28"/>
                <w:szCs w:val="28"/>
                <w:lang w:val="it-IT"/>
              </w:rPr>
              <w:t>Art. 297</w:t>
            </w:r>
            <w:r w:rsidRPr="00045A44">
              <w:rPr>
                <w:rFonts w:ascii="Times New Roman" w:hAnsi="Times New Roman"/>
                <w:sz w:val="28"/>
                <w:szCs w:val="28"/>
                <w:vertAlign w:val="superscript"/>
                <w:lang w:val="it-IT"/>
              </w:rPr>
              <w:t>2</w:t>
            </w:r>
          </w:p>
          <w:p w:rsidR="008767BE" w:rsidRPr="00045A44" w:rsidRDefault="008767BE" w:rsidP="00BC7C11">
            <w:pPr>
              <w:spacing w:after="0" w:line="240" w:lineRule="auto"/>
              <w:rPr>
                <w:rFonts w:ascii="Times New Roman" w:hAnsi="Times New Roman"/>
                <w:b/>
                <w:sz w:val="28"/>
                <w:szCs w:val="28"/>
                <w:lang w:val="it-IT"/>
              </w:rPr>
            </w:pPr>
            <w:r w:rsidRPr="00045A44">
              <w:rPr>
                <w:rFonts w:ascii="Times New Roman" w:hAnsi="Times New Roman"/>
                <w:b/>
                <w:sz w:val="28"/>
                <w:szCs w:val="28"/>
                <w:lang w:val="it-IT"/>
              </w:rPr>
              <w:t>Abuzul in serviciu contra intereselor persoanei</w:t>
            </w:r>
          </w:p>
          <w:p w:rsidR="008767BE" w:rsidRPr="00045A44" w:rsidRDefault="008767BE" w:rsidP="00BC7C11">
            <w:pPr>
              <w:spacing w:after="0" w:line="240" w:lineRule="auto"/>
              <w:rPr>
                <w:rFonts w:ascii="Times New Roman" w:hAnsi="Times New Roman"/>
                <w:sz w:val="28"/>
                <w:szCs w:val="28"/>
                <w:lang w:val="it-IT"/>
              </w:rPr>
            </w:pPr>
            <w:r w:rsidRPr="00045A44">
              <w:rPr>
                <w:rFonts w:ascii="Times New Roman" w:hAnsi="Times New Roman"/>
                <w:sz w:val="28"/>
                <w:szCs w:val="28"/>
                <w:lang w:val="it-IT"/>
              </w:rPr>
              <w:t>(1) Fapta functionarului public care, în exercitarea atribuțiilor de serviciu</w:t>
            </w:r>
            <w:r w:rsidRPr="00045A44">
              <w:rPr>
                <w:rFonts w:ascii="Times New Roman" w:hAnsi="Times New Roman"/>
                <w:b/>
                <w:sz w:val="28"/>
                <w:szCs w:val="28"/>
                <w:lang w:val="it-IT"/>
              </w:rPr>
              <w:t>, cu intenție, prin încălcarea unor dispoziii exprese dintr-o lege, ordonanta de urgenta sau ordonanta de guvern, prin aceasta cauzează o vătămare intereselor legale ale unei persoane, se pedepseste cu inchisoare de la 6 luni la 3 ani sau amenda.</w:t>
            </w:r>
          </w:p>
          <w:p w:rsidR="008767BE" w:rsidRPr="00045A44" w:rsidRDefault="008767BE" w:rsidP="00BC7C11">
            <w:pPr>
              <w:pStyle w:val="normal0"/>
              <w:spacing w:before="0" w:beforeAutospacing="0" w:after="0" w:afterAutospacing="0"/>
              <w:jc w:val="both"/>
              <w:rPr>
                <w:b/>
                <w:sz w:val="28"/>
                <w:szCs w:val="28"/>
                <w:lang w:val="it-IT"/>
              </w:rPr>
            </w:pPr>
            <w:r w:rsidRPr="00045A44">
              <w:rPr>
                <w:b/>
                <w:sz w:val="28"/>
                <w:szCs w:val="28"/>
                <w:lang w:val="it-IT"/>
              </w:rPr>
              <w:t>(2) Acțiunea penală se pune în mișcare la plângerea prealabilă a persoanei vătămate.</w:t>
            </w:r>
          </w:p>
          <w:p w:rsidR="008767BE" w:rsidRPr="00045A44" w:rsidRDefault="008767BE" w:rsidP="008767BE">
            <w:pPr>
              <w:pStyle w:val="normal0"/>
              <w:spacing w:before="0" w:beforeAutospacing="0" w:after="0" w:afterAutospacing="0"/>
              <w:jc w:val="center"/>
              <w:rPr>
                <w:i/>
                <w:sz w:val="28"/>
                <w:szCs w:val="28"/>
                <w:lang w:val="it-IT"/>
              </w:rPr>
            </w:pPr>
            <w:r w:rsidRPr="00045A44">
              <w:rPr>
                <w:b/>
                <w:i/>
                <w:sz w:val="28"/>
                <w:szCs w:val="28"/>
                <w:lang w:val="it-IT"/>
              </w:rPr>
              <w:t>Coaliția Românilor</w:t>
            </w: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Fonts w:ascii="Times New Roman" w:hAnsi="Times New Roman"/>
                <w:b/>
                <w:bCs/>
                <w:sz w:val="28"/>
                <w:szCs w:val="28"/>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pacing w:after="0" w:line="240" w:lineRule="auto"/>
              <w:jc w:val="both"/>
              <w:rPr>
                <w:rFonts w:ascii="Times New Roman" w:hAnsi="Times New Roman"/>
                <w:sz w:val="28"/>
                <w:szCs w:val="28"/>
                <w:lang w:val="ro-RO"/>
              </w:rPr>
            </w:pPr>
            <w:r w:rsidRPr="00045A44">
              <w:rPr>
                <w:rStyle w:val="table0020gridchar"/>
                <w:rFonts w:ascii="Times New Roman" w:hAnsi="Times New Roman"/>
                <w:color w:val="000000"/>
                <w:sz w:val="28"/>
                <w:szCs w:val="28"/>
                <w:lang w:val="ro-RO"/>
              </w:rPr>
              <w:t xml:space="preserve">(1) </w:t>
            </w:r>
            <w:r w:rsidRPr="00045A44">
              <w:rPr>
                <w:rFonts w:ascii="Times New Roman" w:hAnsi="Times New Roman"/>
                <w:sz w:val="28"/>
                <w:szCs w:val="28"/>
                <w:lang w:val="ro-RO"/>
              </w:rPr>
              <w:t xml:space="preserve">Fapta funcționarului public care în exercitarea atribuțiilor de serviciu nu indeplinește un act sau </w:t>
            </w:r>
            <w:r w:rsidRPr="00045A44">
              <w:rPr>
                <w:rFonts w:ascii="Times New Roman" w:hAnsi="Times New Roman"/>
                <w:b/>
                <w:sz w:val="28"/>
                <w:szCs w:val="28"/>
                <w:lang w:val="ro-RO"/>
              </w:rPr>
              <w:t>îl îndeplinește,</w:t>
            </w:r>
            <w:r w:rsidRPr="00045A44">
              <w:rPr>
                <w:rFonts w:ascii="Times New Roman" w:hAnsi="Times New Roman"/>
                <w:sz w:val="28"/>
                <w:szCs w:val="28"/>
                <w:lang w:val="ro-RO"/>
              </w:rPr>
              <w:t xml:space="preserve"> </w:t>
            </w:r>
            <w:r w:rsidRPr="00045A44">
              <w:rPr>
                <w:rFonts w:ascii="Times New Roman" w:hAnsi="Times New Roman"/>
                <w:b/>
                <w:sz w:val="28"/>
                <w:szCs w:val="28"/>
                <w:lang w:val="ro-RO"/>
              </w:rPr>
              <w:t>prin încălcarea legii</w:t>
            </w:r>
            <w:r w:rsidRPr="00045A44">
              <w:rPr>
                <w:rFonts w:ascii="Times New Roman" w:hAnsi="Times New Roman"/>
                <w:sz w:val="28"/>
                <w:szCs w:val="28"/>
                <w:lang w:val="ro-RO"/>
              </w:rPr>
              <w:t xml:space="preserve">, și prin aceasta </w:t>
            </w:r>
            <w:r w:rsidRPr="00045A44">
              <w:rPr>
                <w:rFonts w:ascii="Times New Roman" w:hAnsi="Times New Roman"/>
                <w:b/>
                <w:sz w:val="28"/>
                <w:szCs w:val="28"/>
                <w:lang w:val="ro-RO"/>
              </w:rPr>
              <w:t>cauzează o pagubă materială mai mare de 100.000 lei</w:t>
            </w:r>
            <w:r w:rsidRPr="00045A44">
              <w:rPr>
                <w:rFonts w:ascii="Times New Roman" w:hAnsi="Times New Roman"/>
                <w:sz w:val="28"/>
                <w:szCs w:val="28"/>
                <w:lang w:val="ro-RO"/>
              </w:rPr>
              <w:t xml:space="preserve">, ori o vătămare a drepturilor sau intereselor legitime ale unei persoane fizice sau unei persoane juridice se pedepsește cu închisoarea </w:t>
            </w:r>
            <w:r w:rsidRPr="00045A44">
              <w:rPr>
                <w:rFonts w:ascii="Times New Roman" w:hAnsi="Times New Roman"/>
                <w:b/>
                <w:sz w:val="28"/>
                <w:szCs w:val="28"/>
                <w:lang w:val="ro-RO"/>
              </w:rPr>
              <w:t xml:space="preserve">de la 2-5 ani </w:t>
            </w:r>
            <w:r w:rsidRPr="00045A44">
              <w:rPr>
                <w:rFonts w:ascii="Times New Roman" w:hAnsi="Times New Roman"/>
                <w:sz w:val="28"/>
                <w:szCs w:val="28"/>
                <w:lang w:val="ro-RO"/>
              </w:rPr>
              <w:t>și interzicerea exercitării dreptului de a ocupa o funcție publică.”</w:t>
            </w:r>
          </w:p>
          <w:p w:rsidR="008767BE" w:rsidRPr="00045A44" w:rsidRDefault="008767BE" w:rsidP="00BC7C11">
            <w:pPr>
              <w:spacing w:after="0" w:line="240" w:lineRule="auto"/>
              <w:jc w:val="center"/>
              <w:rPr>
                <w:rFonts w:ascii="Times New Roman" w:hAnsi="Times New Roman"/>
                <w:b/>
                <w:sz w:val="28"/>
                <w:szCs w:val="28"/>
                <w:lang w:val="it-IT"/>
              </w:rPr>
            </w:pPr>
            <w:r w:rsidRPr="00045A44">
              <w:rPr>
                <w:rFonts w:ascii="Times New Roman" w:hAnsi="Times New Roman"/>
                <w:b/>
                <w:sz w:val="28"/>
                <w:szCs w:val="28"/>
                <w:lang w:val="it-IT"/>
              </w:rPr>
              <w:t>UNBR + deputat Vasile Daniel</w:t>
            </w:r>
          </w:p>
          <w:p w:rsidR="008767BE" w:rsidRPr="00045A44" w:rsidRDefault="008767BE" w:rsidP="00BC7C11">
            <w:pPr>
              <w:spacing w:after="0" w:line="240" w:lineRule="auto"/>
              <w:ind w:right="90" w:firstLine="540"/>
              <w:jc w:val="both"/>
              <w:rPr>
                <w:rFonts w:ascii="Times New Roman" w:hAnsi="Times New Roman"/>
                <w:b/>
                <w:noProof/>
                <w:sz w:val="28"/>
                <w:szCs w:val="28"/>
                <w:lang w:val="ro-RO"/>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Fonts w:ascii="Times New Roman" w:hAnsi="Times New Roman"/>
                <w:b/>
                <w:bCs/>
                <w:sz w:val="28"/>
                <w:szCs w:val="28"/>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pacing w:after="0" w:line="240" w:lineRule="auto"/>
              <w:jc w:val="both"/>
              <w:rPr>
                <w:rStyle w:val="tal"/>
                <w:rFonts w:ascii="Times New Roman" w:hAnsi="Times New Roman"/>
                <w:iCs/>
                <w:color w:val="000000"/>
                <w:sz w:val="28"/>
                <w:szCs w:val="28"/>
                <w:shd w:val="clear" w:color="auto" w:fill="FFFFFF"/>
                <w:lang w:val="ro-RO"/>
              </w:rPr>
            </w:pPr>
            <w:r w:rsidRPr="00045A44">
              <w:rPr>
                <w:rStyle w:val="al"/>
                <w:rFonts w:ascii="Times New Roman" w:hAnsi="Times New Roman"/>
                <w:b/>
                <w:bCs/>
                <w:iCs/>
                <w:sz w:val="28"/>
                <w:szCs w:val="28"/>
                <w:shd w:val="clear" w:color="auto" w:fill="FFFFFF"/>
                <w:lang w:val="ro-RO"/>
              </w:rPr>
              <w:t>(1)</w:t>
            </w:r>
            <w:r w:rsidRPr="00045A44">
              <w:rPr>
                <w:rStyle w:val="tal"/>
                <w:rFonts w:ascii="Times New Roman" w:hAnsi="Times New Roman"/>
                <w:iCs/>
                <w:color w:val="000000"/>
                <w:sz w:val="28"/>
                <w:szCs w:val="28"/>
                <w:shd w:val="clear" w:color="auto" w:fill="FFFFFF"/>
                <w:lang w:val="ro-RO"/>
              </w:rPr>
              <w:t xml:space="preserve">Fapta funcţionarului public care, în exercitarea atribuţiilor de serviciu, nu îndeplineşte un act sau îl îndeplineşte în mod defectuos, </w:t>
            </w:r>
            <w:r w:rsidRPr="00045A44">
              <w:rPr>
                <w:rStyle w:val="tal"/>
                <w:rFonts w:ascii="Times New Roman" w:hAnsi="Times New Roman"/>
                <w:b/>
                <w:bCs/>
                <w:iCs/>
                <w:color w:val="000000"/>
                <w:sz w:val="28"/>
                <w:szCs w:val="28"/>
                <w:shd w:val="clear" w:color="auto" w:fill="FFFFFF"/>
                <w:lang w:val="ro-RO"/>
              </w:rPr>
              <w:t xml:space="preserve">incalcandu-si obligatiile de serviciu reglementate prin lege, ordonanță sau ordonanță de urgență sau care îndeplineşte un act sau îl îndeplineşte în mod defectuos, prin incalcarea legii, ordonanței sau ordonanței de urgență </w:t>
            </w:r>
            <w:r w:rsidRPr="00045A44">
              <w:rPr>
                <w:rStyle w:val="tal"/>
                <w:rFonts w:ascii="Times New Roman" w:hAnsi="Times New Roman"/>
                <w:iCs/>
                <w:color w:val="000000"/>
                <w:sz w:val="28"/>
                <w:szCs w:val="28"/>
                <w:shd w:val="clear" w:color="auto" w:fill="FFFFFF"/>
                <w:lang w:val="ro-RO"/>
              </w:rPr>
              <w:t xml:space="preserve">şi prin aceasta cauzează o pagubă ori o vătămare a drepturilor sau intereselor legitime ale unei persoane fizice sau ale unei persoane juridice se pedepseşte cu închisoarea de la 2 la 7 ani şi interzicerea exercitării </w:t>
            </w:r>
            <w:r w:rsidRPr="00045A44">
              <w:rPr>
                <w:rStyle w:val="tal"/>
                <w:rFonts w:ascii="Times New Roman" w:hAnsi="Times New Roman"/>
                <w:iCs/>
                <w:color w:val="000000"/>
                <w:sz w:val="28"/>
                <w:szCs w:val="28"/>
                <w:shd w:val="clear" w:color="auto" w:fill="FFFFFF"/>
                <w:lang w:val="ro-RO"/>
              </w:rPr>
              <w:lastRenderedPageBreak/>
              <w:t>dreptului de a ocupa o funcţie publică.</w:t>
            </w:r>
          </w:p>
          <w:p w:rsidR="008767BE" w:rsidRPr="00045A44" w:rsidRDefault="008767BE" w:rsidP="00BC7C11">
            <w:pPr>
              <w:spacing w:after="0" w:line="240" w:lineRule="auto"/>
              <w:jc w:val="center"/>
              <w:rPr>
                <w:rStyle w:val="tal"/>
                <w:rFonts w:ascii="Times New Roman" w:hAnsi="Times New Roman"/>
                <w:b/>
                <w:iCs/>
                <w:color w:val="000000"/>
                <w:sz w:val="28"/>
                <w:szCs w:val="28"/>
                <w:shd w:val="clear" w:color="auto" w:fill="FFFFFF"/>
                <w:lang w:val="it-IT"/>
              </w:rPr>
            </w:pPr>
            <w:r w:rsidRPr="00045A44">
              <w:rPr>
                <w:rStyle w:val="tal"/>
                <w:rFonts w:ascii="Times New Roman" w:hAnsi="Times New Roman"/>
                <w:b/>
                <w:iCs/>
                <w:color w:val="000000"/>
                <w:sz w:val="28"/>
                <w:szCs w:val="28"/>
                <w:shd w:val="clear" w:color="auto" w:fill="FFFFFF"/>
                <w:lang w:val="it-IT"/>
              </w:rPr>
              <w:t>PNL</w:t>
            </w:r>
          </w:p>
          <w:p w:rsidR="008767BE" w:rsidRPr="00045A44" w:rsidRDefault="008767BE" w:rsidP="00BC7C11">
            <w:pPr>
              <w:spacing w:after="0" w:line="240" w:lineRule="auto"/>
              <w:ind w:right="90" w:firstLine="540"/>
              <w:jc w:val="both"/>
              <w:rPr>
                <w:rFonts w:ascii="Times New Roman" w:hAnsi="Times New Roman"/>
                <w:b/>
                <w:noProof/>
                <w:sz w:val="28"/>
                <w:szCs w:val="28"/>
                <w:lang w:val="ro-RO"/>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Fonts w:ascii="Times New Roman" w:hAnsi="Times New Roman"/>
                <w:b/>
                <w:bCs/>
                <w:sz w:val="28"/>
                <w:szCs w:val="28"/>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pacing w:after="0" w:line="240" w:lineRule="auto"/>
              <w:jc w:val="both"/>
              <w:rPr>
                <w:rFonts w:ascii="Times New Roman" w:hAnsi="Times New Roman"/>
                <w:color w:val="000000"/>
                <w:sz w:val="28"/>
                <w:szCs w:val="28"/>
                <w:lang w:val="ro-RO"/>
              </w:rPr>
            </w:pPr>
            <w:r w:rsidRPr="00045A44">
              <w:rPr>
                <w:rFonts w:ascii="Times New Roman" w:hAnsi="Times New Roman"/>
                <w:color w:val="000000"/>
                <w:sz w:val="28"/>
                <w:szCs w:val="28"/>
                <w:lang w:val="ro-RO"/>
              </w:rPr>
              <w:t xml:space="preserve">(1) Fapta funcţionarului public care, în exercitarea atribuţiilor de serviciu, nu îndeplineşte un act sau îl îndeplineşte </w:t>
            </w:r>
            <w:r w:rsidRPr="00045A44">
              <w:rPr>
                <w:rFonts w:ascii="Times New Roman" w:hAnsi="Times New Roman"/>
                <w:b/>
                <w:color w:val="000000"/>
                <w:sz w:val="28"/>
                <w:szCs w:val="28"/>
                <w:lang w:val="ro-RO"/>
              </w:rPr>
              <w:t>prin încălcarea unei legi, a unei ordonanțe sau ordonanțe de urgență a Guvernului</w:t>
            </w:r>
            <w:r w:rsidRPr="00045A44">
              <w:rPr>
                <w:rFonts w:ascii="Times New Roman" w:hAnsi="Times New Roman"/>
                <w:color w:val="000000"/>
                <w:sz w:val="28"/>
                <w:szCs w:val="28"/>
                <w:lang w:val="ro-RO"/>
              </w:rPr>
              <w:t xml:space="preserve"> şi prin aceasta cauzează o pagubă ori o vătămare a drepturilor sau intereselor legitime ale unei persoane fizice sau ale unei persoane juridice se pedepseşte cu închisoarea de la 2 la 7 ani şi interzicerea exercitării dreptului de a ocupa o funcţie publică.</w:t>
            </w:r>
          </w:p>
          <w:p w:rsidR="008767BE" w:rsidRPr="00045A44" w:rsidRDefault="008767BE" w:rsidP="00BC7C11">
            <w:pPr>
              <w:spacing w:after="0" w:line="240" w:lineRule="auto"/>
              <w:jc w:val="both"/>
              <w:rPr>
                <w:rFonts w:ascii="Times New Roman" w:hAnsi="Times New Roman"/>
                <w:b/>
                <w:sz w:val="28"/>
                <w:szCs w:val="28"/>
                <w:lang w:val="ro-RO"/>
              </w:rPr>
            </w:pPr>
            <w:r w:rsidRPr="00045A44">
              <w:rPr>
                <w:rFonts w:ascii="Times New Roman" w:hAnsi="Times New Roman"/>
                <w:b/>
                <w:sz w:val="28"/>
                <w:szCs w:val="28"/>
                <w:lang w:val="ro-RO"/>
              </w:rPr>
              <w:t>SAU</w:t>
            </w:r>
          </w:p>
          <w:p w:rsidR="008767BE" w:rsidRPr="00045A44" w:rsidRDefault="008767BE" w:rsidP="00BC7C11">
            <w:pPr>
              <w:spacing w:after="0" w:line="240" w:lineRule="auto"/>
              <w:jc w:val="both"/>
              <w:rPr>
                <w:rFonts w:ascii="Times New Roman" w:hAnsi="Times New Roman"/>
                <w:color w:val="000000"/>
                <w:sz w:val="28"/>
                <w:szCs w:val="28"/>
                <w:lang w:val="ro-RO"/>
              </w:rPr>
            </w:pPr>
            <w:r w:rsidRPr="00045A44">
              <w:rPr>
                <w:rFonts w:ascii="Times New Roman" w:hAnsi="Times New Roman"/>
                <w:color w:val="000000"/>
                <w:sz w:val="28"/>
                <w:szCs w:val="28"/>
                <w:lang w:val="ro-RO"/>
              </w:rPr>
              <w:t xml:space="preserve">(1) Fapta funcţionarului public care, în exercitarea atribuţiilor de serviciu, nu îndeplineşte un act sau îl îndeplineşte </w:t>
            </w:r>
            <w:r w:rsidRPr="00045A44">
              <w:rPr>
                <w:rFonts w:ascii="Times New Roman" w:hAnsi="Times New Roman"/>
                <w:b/>
                <w:color w:val="000000"/>
                <w:sz w:val="28"/>
                <w:szCs w:val="28"/>
                <w:lang w:val="ro-RO"/>
              </w:rPr>
              <w:t>prin încălcarea unei legi, a unei ordonanțe sau ordonanțe de urgență a Guvernului</w:t>
            </w:r>
            <w:r w:rsidRPr="00045A44">
              <w:rPr>
                <w:rFonts w:ascii="Times New Roman" w:hAnsi="Times New Roman"/>
                <w:color w:val="000000"/>
                <w:sz w:val="28"/>
                <w:szCs w:val="28"/>
                <w:lang w:val="ro-RO"/>
              </w:rPr>
              <w:t xml:space="preserve"> şi prin aceasta cauzează o pagubă </w:t>
            </w:r>
            <w:r w:rsidRPr="00045A44">
              <w:rPr>
                <w:rFonts w:ascii="Times New Roman" w:hAnsi="Times New Roman"/>
                <w:b/>
                <w:color w:val="000000"/>
                <w:sz w:val="28"/>
                <w:szCs w:val="28"/>
                <w:lang w:val="ro-RO"/>
              </w:rPr>
              <w:t>materială mai mare de 1.000 de lei</w:t>
            </w:r>
            <w:r w:rsidRPr="00045A44">
              <w:rPr>
                <w:rFonts w:ascii="Times New Roman" w:hAnsi="Times New Roman"/>
                <w:color w:val="000000"/>
                <w:sz w:val="28"/>
                <w:szCs w:val="28"/>
                <w:lang w:val="ro-RO"/>
              </w:rPr>
              <w:t xml:space="preserve"> ori o vătămare a drepturilor sau intereselor legitime ale unei persoane fizice sau ale unei persoane juridice se pedepseşte cu închisoarea de la 2 la 7 ani şi interzicerea exercitării dreptului de a ocupa o funcţie publică.</w:t>
            </w:r>
          </w:p>
          <w:p w:rsidR="008767BE" w:rsidRPr="00045A44" w:rsidRDefault="008767BE" w:rsidP="00BC7C11">
            <w:pPr>
              <w:spacing w:after="0" w:line="240" w:lineRule="auto"/>
              <w:jc w:val="center"/>
              <w:rPr>
                <w:rFonts w:ascii="Times New Roman" w:hAnsi="Times New Roman"/>
                <w:b/>
                <w:color w:val="000000"/>
                <w:sz w:val="28"/>
                <w:szCs w:val="28"/>
                <w:lang w:val="it-IT"/>
              </w:rPr>
            </w:pPr>
            <w:r w:rsidRPr="00045A44">
              <w:rPr>
                <w:rFonts w:ascii="Times New Roman" w:hAnsi="Times New Roman"/>
                <w:b/>
                <w:color w:val="000000"/>
                <w:sz w:val="28"/>
                <w:szCs w:val="28"/>
                <w:lang w:val="it-IT"/>
              </w:rPr>
              <w:t>USR</w:t>
            </w:r>
          </w:p>
          <w:p w:rsidR="008767BE" w:rsidRPr="00045A44" w:rsidRDefault="008767BE" w:rsidP="00BC7C11">
            <w:pPr>
              <w:spacing w:after="0" w:line="240" w:lineRule="auto"/>
              <w:ind w:right="90" w:firstLine="540"/>
              <w:jc w:val="both"/>
              <w:rPr>
                <w:rFonts w:ascii="Times New Roman" w:hAnsi="Times New Roman"/>
                <w:b/>
                <w:noProof/>
                <w:sz w:val="28"/>
                <w:szCs w:val="28"/>
                <w:lang w:val="ro-RO"/>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Fonts w:ascii="Times New Roman" w:hAnsi="Times New Roman"/>
                <w:b/>
                <w:bCs/>
                <w:sz w:val="28"/>
                <w:szCs w:val="28"/>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8767BE">
            <w:pPr>
              <w:pStyle w:val="normal0"/>
              <w:spacing w:before="0" w:beforeAutospacing="0" w:after="160" w:afterAutospacing="0" w:line="240" w:lineRule="atLeast"/>
              <w:rPr>
                <w:color w:val="000000"/>
                <w:sz w:val="28"/>
                <w:szCs w:val="28"/>
                <w:lang w:val="ro-RO"/>
              </w:rPr>
            </w:pPr>
            <w:r w:rsidRPr="00045A44">
              <w:rPr>
                <w:rStyle w:val="normalchar"/>
                <w:color w:val="000000"/>
                <w:sz w:val="28"/>
                <w:szCs w:val="28"/>
                <w:lang w:val="ro-RO"/>
              </w:rPr>
              <w:t xml:space="preserve">(1)Fapta funcționarului public care, cu scopul de a obține pentru sine sau pentru soț, rudă sau afin de până la gradul II inclusiv, un folos material necuvenit, în exercitarea atribuțiilor de serviciu, cu intenție, refuză să îndeplibească un act sau îl îndeplinește prin încălcarea unor dispoziții exprese dintr-o lege, ordonanță de urgență sau ordonanță de guvern, și prin aceasta cauzează o pagubă materială gravă sau o vătămare gravă, certă și efectivă a drepturilor sau intereselor legitime nepatrimoniale ale unei persoane fizice sau juridice, vătămare constatată în mod definitiv prin act al organului competent, dacă fapta nu îndeplinește elementul constitutiv al </w:t>
            </w:r>
            <w:r w:rsidRPr="00045A44">
              <w:rPr>
                <w:rStyle w:val="normalchar"/>
                <w:color w:val="000000"/>
                <w:sz w:val="28"/>
                <w:szCs w:val="28"/>
                <w:lang w:val="ro-RO"/>
              </w:rPr>
              <w:lastRenderedPageBreak/>
              <w:t>alte infracțiuni, se pedepsește cu închisoare de la 2-5 ani sau cu amendă.</w:t>
            </w:r>
          </w:p>
          <w:p w:rsidR="008767BE" w:rsidRPr="00045A44" w:rsidRDefault="008767BE" w:rsidP="008767BE">
            <w:pPr>
              <w:pStyle w:val="normal0"/>
              <w:spacing w:before="0" w:beforeAutospacing="0" w:after="160" w:afterAutospacing="0" w:line="240" w:lineRule="atLeast"/>
              <w:rPr>
                <w:color w:val="000000"/>
                <w:sz w:val="28"/>
                <w:szCs w:val="28"/>
              </w:rPr>
            </w:pPr>
            <w:r w:rsidRPr="00045A44">
              <w:rPr>
                <w:rStyle w:val="normalchar"/>
                <w:color w:val="000000"/>
                <w:sz w:val="28"/>
                <w:szCs w:val="28"/>
              </w:rPr>
              <w:t>(2)Cu aceeași pedeapsă se sancționează și fapta funcționarului public care, în exercitarea atribuțiilor de serviciu, cu intenție, prin încălcarea unor dispozițiiexprese dintr-o lege, ordonanța de urgență sau ordonanța de guver, ingradește exercitarea unui drept al unei persoane ori creează pentru aceasta o situație de inferioritate pe temei de rasă, naționalitate, origine etnice, limba, religia, sex, orientare sexuală, apartenență politică, avere, vârstă, dizabilitate, boală cronică necontencioasă sau infecție du HIV/SIDA.</w:t>
            </w:r>
          </w:p>
          <w:p w:rsidR="008767BE" w:rsidRPr="00045A44" w:rsidRDefault="008767BE" w:rsidP="008767BE">
            <w:pPr>
              <w:pStyle w:val="normal0"/>
              <w:spacing w:before="0" w:beforeAutospacing="0" w:after="160" w:afterAutospacing="0" w:line="240" w:lineRule="atLeast"/>
              <w:rPr>
                <w:color w:val="000000"/>
                <w:sz w:val="28"/>
                <w:szCs w:val="28"/>
              </w:rPr>
            </w:pPr>
            <w:r w:rsidRPr="00045A44">
              <w:rPr>
                <w:rStyle w:val="normalchar"/>
                <w:color w:val="000000"/>
                <w:sz w:val="28"/>
                <w:szCs w:val="28"/>
              </w:rPr>
              <w:t>(3) Dispozițiile alineatelor (1) și (2) nu se aplică în cazul emiterii, aprobării, sau adoptării actelor normative.  </w:t>
            </w:r>
          </w:p>
          <w:p w:rsidR="008767BE" w:rsidRPr="00045A44" w:rsidRDefault="008767BE" w:rsidP="008767BE">
            <w:pPr>
              <w:pStyle w:val="normal0"/>
              <w:spacing w:before="0" w:beforeAutospacing="0" w:after="160" w:afterAutospacing="0" w:line="240" w:lineRule="atLeast"/>
              <w:jc w:val="center"/>
              <w:rPr>
                <w:b/>
                <w:i/>
                <w:color w:val="000000"/>
                <w:sz w:val="28"/>
                <w:szCs w:val="28"/>
              </w:rPr>
            </w:pPr>
            <w:r w:rsidRPr="00045A44">
              <w:rPr>
                <w:rStyle w:val="normalchar"/>
                <w:b/>
                <w:i/>
                <w:color w:val="000000"/>
                <w:sz w:val="28"/>
                <w:szCs w:val="28"/>
              </w:rPr>
              <w:t>Márton Árpád</w:t>
            </w:r>
            <w:r w:rsidRPr="00045A44">
              <w:rPr>
                <w:b/>
                <w:i/>
                <w:color w:val="000000"/>
                <w:sz w:val="28"/>
                <w:szCs w:val="28"/>
              </w:rPr>
              <w:t xml:space="preserve">, </w:t>
            </w:r>
            <w:r w:rsidRPr="00045A44">
              <w:rPr>
                <w:rStyle w:val="normalchar"/>
                <w:b/>
                <w:i/>
                <w:color w:val="000000"/>
                <w:sz w:val="28"/>
                <w:szCs w:val="28"/>
              </w:rPr>
              <w:t>Deputat UDMR</w:t>
            </w:r>
          </w:p>
          <w:p w:rsidR="008767BE" w:rsidRPr="00045A44" w:rsidRDefault="008767BE" w:rsidP="008767BE">
            <w:pPr>
              <w:spacing w:after="0" w:line="240" w:lineRule="auto"/>
              <w:jc w:val="center"/>
              <w:rPr>
                <w:rFonts w:ascii="Times New Roman" w:hAnsi="Times New Roman"/>
                <w:b/>
                <w:noProof/>
                <w:sz w:val="28"/>
                <w:szCs w:val="28"/>
                <w:lang w:val="ro-RO"/>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Fonts w:ascii="Times New Roman" w:hAnsi="Times New Roman"/>
                <w:b/>
                <w:bCs/>
                <w:sz w:val="28"/>
                <w:szCs w:val="28"/>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autoSpaceDE w:val="0"/>
              <w:autoSpaceDN w:val="0"/>
              <w:adjustRightInd w:val="0"/>
              <w:spacing w:after="0" w:line="240" w:lineRule="auto"/>
              <w:jc w:val="both"/>
              <w:rPr>
                <w:rStyle w:val="tal"/>
                <w:rFonts w:ascii="Times New Roman" w:hAnsi="Times New Roman"/>
                <w:color w:val="000000"/>
                <w:sz w:val="28"/>
                <w:szCs w:val="28"/>
                <w:shd w:val="clear" w:color="auto" w:fill="FFFFFF"/>
                <w:lang w:val="ro-RO"/>
              </w:rPr>
            </w:pPr>
            <w:r w:rsidRPr="00045A44">
              <w:rPr>
                <w:rFonts w:ascii="Times New Roman" w:hAnsi="Times New Roman"/>
                <w:color w:val="000000"/>
                <w:sz w:val="28"/>
                <w:szCs w:val="28"/>
                <w:lang w:val="ro-RO"/>
              </w:rPr>
              <w:t xml:space="preserve">(1)Fapta funcţionarului public care, în exercitarea atribuţiilor de serviciu, cu intenţie nu îndeplineşte un act prevăzut de dispoziţiile exprese dintr-o lege, ordonanță de Guvern sau ordonanță de urgență a Guvernului sau îl îndeplineşte prin încălcarea unor dispoziţii exprese dintr-o lege, ordonanță de Guvern sau ordonanță de urgență a Guvernului şi prin aceasta cauzează o vătămare efectivă a drepturilor fundamentale sau intereselor legitime ale unei persoane fizice  sau ale unei persoane juridice se pedepseşte cu închisoarea </w:t>
            </w:r>
            <w:r w:rsidRPr="00045A44">
              <w:rPr>
                <w:rStyle w:val="tal"/>
                <w:rFonts w:ascii="Times New Roman" w:hAnsi="Times New Roman"/>
                <w:color w:val="000000"/>
                <w:sz w:val="28"/>
                <w:szCs w:val="28"/>
                <w:shd w:val="clear" w:color="auto" w:fill="FFFFFF"/>
                <w:lang w:val="ro-RO"/>
              </w:rPr>
              <w:t>2 la 7 ani şi interzicerea exercitării dreptului de a ocupa o funcţie publică.</w:t>
            </w:r>
          </w:p>
          <w:p w:rsidR="008767BE" w:rsidRPr="00045A44" w:rsidRDefault="008767BE" w:rsidP="00BC7C11">
            <w:pPr>
              <w:spacing w:after="0" w:line="240" w:lineRule="auto"/>
              <w:jc w:val="center"/>
              <w:rPr>
                <w:rFonts w:ascii="Times New Roman" w:hAnsi="Times New Roman"/>
                <w:b/>
                <w:sz w:val="28"/>
                <w:szCs w:val="28"/>
                <w:lang w:val="it-IT"/>
              </w:rPr>
            </w:pPr>
            <w:r w:rsidRPr="00045A44">
              <w:rPr>
                <w:rFonts w:ascii="Times New Roman" w:hAnsi="Times New Roman"/>
                <w:b/>
                <w:sz w:val="28"/>
                <w:szCs w:val="28"/>
                <w:lang w:val="it-IT"/>
              </w:rPr>
              <w:t>PMP</w:t>
            </w:r>
          </w:p>
          <w:p w:rsidR="008767BE" w:rsidRPr="00045A44" w:rsidRDefault="008767BE" w:rsidP="00BC7C11">
            <w:pPr>
              <w:spacing w:after="0" w:line="240" w:lineRule="auto"/>
              <w:ind w:right="90" w:firstLine="540"/>
              <w:jc w:val="both"/>
              <w:rPr>
                <w:rFonts w:ascii="Times New Roman" w:hAnsi="Times New Roman"/>
                <w:b/>
                <w:noProof/>
                <w:sz w:val="28"/>
                <w:szCs w:val="28"/>
                <w:lang w:val="ro-RO"/>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Fonts w:ascii="Times New Roman" w:hAnsi="Times New Roman"/>
                <w:b/>
                <w:bCs/>
                <w:sz w:val="28"/>
                <w:szCs w:val="28"/>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spacing w:after="0" w:line="240" w:lineRule="auto"/>
              <w:ind w:left="42"/>
              <w:jc w:val="both"/>
              <w:rPr>
                <w:rFonts w:ascii="Times New Roman" w:hAnsi="Times New Roman"/>
                <w:sz w:val="28"/>
                <w:szCs w:val="28"/>
                <w:lang w:val="ro-RO"/>
              </w:rPr>
            </w:pPr>
            <w:r w:rsidRPr="00045A44">
              <w:rPr>
                <w:rFonts w:ascii="Times New Roman" w:hAnsi="Times New Roman"/>
                <w:sz w:val="28"/>
                <w:szCs w:val="28"/>
                <w:lang w:val="ro-RO"/>
              </w:rPr>
              <w:t xml:space="preserve">(1) Fapta funcționarului public care, în exercitarea atribuțiilor de serviciu, cu știință, nu indeplinește un act sau îl îndeplinește în mod greșit, încălcând dispozițiile prevăzute de lege sau de un alt act normativ cu putere de lege și </w:t>
            </w:r>
            <w:r w:rsidRPr="00045A44">
              <w:rPr>
                <w:rFonts w:ascii="Times New Roman" w:hAnsi="Times New Roman"/>
                <w:sz w:val="28"/>
                <w:szCs w:val="28"/>
                <w:lang w:val="ro-RO"/>
              </w:rPr>
              <w:lastRenderedPageBreak/>
              <w:t>cauzând o vătămare importantă a drepturilor sau intereselor unei persoane, fizice sau juridice, ori o pagubă patrimoniului acesteia, mai mare de 200.000 lei, se pedepsește cu închisoare de la 6 luni la 3 ani sau amendă.</w:t>
            </w:r>
          </w:p>
          <w:p w:rsidR="008767BE" w:rsidRPr="00045A44" w:rsidRDefault="008767BE" w:rsidP="00BC7C11">
            <w:pPr>
              <w:spacing w:after="0" w:line="240" w:lineRule="auto"/>
              <w:jc w:val="center"/>
              <w:rPr>
                <w:rFonts w:ascii="Times New Roman" w:hAnsi="Times New Roman"/>
                <w:b/>
                <w:sz w:val="28"/>
                <w:szCs w:val="28"/>
                <w:lang w:val="it-IT"/>
              </w:rPr>
            </w:pPr>
            <w:r w:rsidRPr="00045A44">
              <w:rPr>
                <w:rFonts w:ascii="Times New Roman" w:hAnsi="Times New Roman"/>
                <w:b/>
                <w:sz w:val="28"/>
                <w:szCs w:val="28"/>
                <w:lang w:val="it-IT"/>
              </w:rPr>
              <w:t>Prof. univ. dr. Constantin Sima retras</w:t>
            </w:r>
          </w:p>
          <w:p w:rsidR="008767BE" w:rsidRPr="00045A44" w:rsidRDefault="008767BE" w:rsidP="00BC7C11">
            <w:pPr>
              <w:spacing w:after="0" w:line="240" w:lineRule="auto"/>
              <w:ind w:right="90" w:firstLine="540"/>
              <w:jc w:val="both"/>
              <w:rPr>
                <w:rFonts w:ascii="Times New Roman" w:hAnsi="Times New Roman"/>
                <w:b/>
                <w:noProof/>
                <w:sz w:val="28"/>
                <w:szCs w:val="28"/>
                <w:lang w:val="ro-RO"/>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Fonts w:ascii="Times New Roman" w:hAnsi="Times New Roman"/>
                <w:b/>
                <w:bCs/>
                <w:sz w:val="28"/>
                <w:szCs w:val="28"/>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pacing w:after="0" w:line="240" w:lineRule="auto"/>
              <w:jc w:val="both"/>
              <w:rPr>
                <w:rFonts w:ascii="Times New Roman" w:hAnsi="Times New Roman"/>
                <w:sz w:val="28"/>
                <w:szCs w:val="28"/>
                <w:lang w:val="ro-RO"/>
              </w:rPr>
            </w:pPr>
            <w:r w:rsidRPr="00045A44">
              <w:rPr>
                <w:rFonts w:ascii="Times New Roman" w:hAnsi="Times New Roman"/>
                <w:sz w:val="28"/>
                <w:szCs w:val="28"/>
                <w:lang w:val="ro-RO"/>
              </w:rPr>
              <w:t>(1) Fapta funcționarului public care, în exercitarea atribuțiilor de serviciu, îndeplinește un act prin încălcarea unor dispoziții exprese într-o lege, o ordonanță de urgență sau o ordonanță a Guvernului sau nu îndeplinește un act prevăzut de dispozițiile exprese dintr-o lege, o ordonanță de urgență sau o ordonanță a Guvernului și prin aceasta cauzează o pagubă ori o vătămare a drepturilor sau a intereselor unei persoane fizice sau juridice se pedepsește cu închisoare de la 2 la 7 ani  și interzicerea exercitării dreptului  de a ocupa o funcție publică.</w:t>
            </w:r>
          </w:p>
          <w:p w:rsidR="008767BE" w:rsidRPr="00045A44" w:rsidRDefault="008767BE" w:rsidP="00BC7C11">
            <w:pPr>
              <w:spacing w:after="0" w:line="240" w:lineRule="auto"/>
              <w:jc w:val="center"/>
              <w:rPr>
                <w:rFonts w:ascii="Times New Roman" w:hAnsi="Times New Roman"/>
                <w:b/>
                <w:sz w:val="28"/>
                <w:szCs w:val="28"/>
                <w:lang w:val="it-IT"/>
              </w:rPr>
            </w:pPr>
            <w:r w:rsidRPr="00045A44">
              <w:rPr>
                <w:rFonts w:ascii="Times New Roman" w:hAnsi="Times New Roman"/>
                <w:b/>
                <w:sz w:val="28"/>
                <w:szCs w:val="28"/>
                <w:lang w:val="it-IT"/>
              </w:rPr>
              <w:t>Prof. univ. dr. Ilie Pascu</w:t>
            </w:r>
          </w:p>
          <w:p w:rsidR="008767BE" w:rsidRPr="00045A44" w:rsidRDefault="008767BE" w:rsidP="00BC7C11">
            <w:pPr>
              <w:spacing w:after="0" w:line="240" w:lineRule="auto"/>
              <w:ind w:right="90" w:firstLine="540"/>
              <w:jc w:val="both"/>
              <w:rPr>
                <w:rFonts w:ascii="Times New Roman" w:hAnsi="Times New Roman"/>
                <w:b/>
                <w:noProof/>
                <w:sz w:val="28"/>
                <w:szCs w:val="28"/>
                <w:lang w:val="ro-RO"/>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Fonts w:ascii="Times New Roman" w:hAnsi="Times New Roman"/>
                <w:b/>
                <w:bCs/>
                <w:sz w:val="28"/>
                <w:szCs w:val="28"/>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Style w:val="tpa"/>
                <w:i/>
                <w:color w:val="000000"/>
                <w:sz w:val="28"/>
                <w:szCs w:val="28"/>
                <w:lang w:val="ro-RO"/>
              </w:rPr>
            </w:pPr>
            <w:r w:rsidRPr="00045A44">
              <w:rPr>
                <w:rStyle w:val="tpa"/>
                <w:color w:val="000000"/>
                <w:sz w:val="28"/>
                <w:szCs w:val="28"/>
                <w:lang w:val="ro-RO"/>
              </w:rPr>
              <w:t xml:space="preserve">(1) Fapta funcţionarului public care, în exercitarea atribuţiilor de serviciu, îndeplineşte un act prin încălcarea unor dispoziţii exprese dintr-o lege, o ordonanţă sau o ordonanţă de urgenţă a Guvernului sau nu îndeplineşte un act prevăzut de dispoziţiile exprese dintr-o lege, o ordonanţă sau o ordonanţă de urgenţă a Guvernului şi prin aceasta cauzează o pagubă ori o vătămare certă şi efectivă a drepturilor sau intereselor legitime ale unei persoane fizice sau juridice, astfel cum sunt prevăzute şi garantate de legile în vigoare, se pedepseşte cu </w:t>
            </w:r>
            <w:r w:rsidRPr="00045A44">
              <w:rPr>
                <w:rStyle w:val="tpa"/>
                <w:i/>
                <w:color w:val="000000"/>
                <w:sz w:val="28"/>
                <w:szCs w:val="28"/>
                <w:lang w:val="ro-RO"/>
              </w:rPr>
              <w:t xml:space="preserve">închisoare de la 2 la 7 ani </w:t>
            </w:r>
            <w:r w:rsidRPr="00045A44">
              <w:rPr>
                <w:rStyle w:val="tal"/>
                <w:rFonts w:ascii="Times New Roman" w:hAnsi="Times New Roman"/>
                <w:i/>
                <w:color w:val="000000"/>
                <w:sz w:val="28"/>
                <w:szCs w:val="28"/>
                <w:shd w:val="clear" w:color="auto" w:fill="FFFFFF"/>
                <w:lang w:val="ro-RO"/>
              </w:rPr>
              <w:t>şi interzicerea exercitării dreptului de a ocupa o funcţie publică.</w:t>
            </w:r>
          </w:p>
          <w:p w:rsidR="008767BE" w:rsidRPr="00045A44" w:rsidRDefault="008767BE" w:rsidP="00BC7C11">
            <w:pPr>
              <w:spacing w:after="0" w:line="240" w:lineRule="auto"/>
              <w:jc w:val="center"/>
              <w:rPr>
                <w:rFonts w:ascii="Times New Roman" w:hAnsi="Times New Roman"/>
                <w:b/>
                <w:sz w:val="28"/>
                <w:szCs w:val="28"/>
                <w:lang w:val="it-IT"/>
              </w:rPr>
            </w:pPr>
            <w:r w:rsidRPr="00045A44">
              <w:rPr>
                <w:rFonts w:ascii="Times New Roman" w:hAnsi="Times New Roman"/>
                <w:b/>
                <w:sz w:val="28"/>
                <w:szCs w:val="28"/>
                <w:lang w:val="it-IT"/>
              </w:rPr>
              <w:t>Prof. univ. dr. Ion Ristea</w:t>
            </w:r>
          </w:p>
          <w:p w:rsidR="008767BE" w:rsidRPr="00045A44" w:rsidRDefault="008767BE" w:rsidP="00BC7C11">
            <w:pPr>
              <w:spacing w:after="0" w:line="240" w:lineRule="auto"/>
              <w:ind w:right="90" w:firstLine="540"/>
              <w:jc w:val="both"/>
              <w:rPr>
                <w:rFonts w:ascii="Times New Roman" w:hAnsi="Times New Roman"/>
                <w:b/>
                <w:noProof/>
                <w:sz w:val="28"/>
                <w:szCs w:val="28"/>
                <w:lang w:val="ro-RO"/>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Fonts w:ascii="Times New Roman" w:hAnsi="Times New Roman"/>
                <w:b/>
                <w:bCs/>
                <w:sz w:val="28"/>
                <w:szCs w:val="28"/>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8767BE">
            <w:pPr>
              <w:spacing w:after="0" w:line="240" w:lineRule="auto"/>
              <w:ind w:right="90"/>
              <w:jc w:val="both"/>
              <w:rPr>
                <w:rFonts w:ascii="Times New Roman" w:hAnsi="Times New Roman"/>
                <w:b/>
                <w:noProof/>
                <w:sz w:val="28"/>
                <w:szCs w:val="28"/>
                <w:lang w:val="ro-RO"/>
              </w:rPr>
            </w:pPr>
            <w:r w:rsidRPr="00045A44">
              <w:rPr>
                <w:rStyle w:val="table0020gridchar"/>
                <w:rFonts w:ascii="Times New Roman" w:hAnsi="Times New Roman"/>
                <w:color w:val="000000"/>
                <w:sz w:val="28"/>
                <w:szCs w:val="28"/>
                <w:lang w:val="ro-RO"/>
              </w:rPr>
              <w:t>(1) Fapta funcţionarului public care, în exercitarea atribuţiilor de serviciu, nu îndeplineşte un act sau îl îndeplineşte în mod defectuos, </w:t>
            </w:r>
            <w:r w:rsidRPr="00045A44">
              <w:rPr>
                <w:rStyle w:val="table0020gridchar"/>
                <w:rFonts w:ascii="Times New Roman" w:hAnsi="Times New Roman"/>
                <w:b/>
                <w:bCs/>
                <w:color w:val="000000"/>
                <w:sz w:val="28"/>
                <w:szCs w:val="28"/>
                <w:lang w:val="ro-RO"/>
              </w:rPr>
              <w:t>prin încălcarea unei legi sau a altui </w:t>
            </w:r>
            <w:r w:rsidRPr="00045A44">
              <w:rPr>
                <w:rStyle w:val="table0020gridchar"/>
                <w:rFonts w:ascii="Times New Roman" w:hAnsi="Times New Roman"/>
                <w:b/>
                <w:bCs/>
                <w:color w:val="000000"/>
                <w:sz w:val="28"/>
                <w:szCs w:val="28"/>
                <w:u w:val="single"/>
                <w:lang w:val="ro-RO"/>
              </w:rPr>
              <w:t xml:space="preserve">act normativ care, la data adoptării lui, </w:t>
            </w:r>
            <w:r w:rsidRPr="00045A44">
              <w:rPr>
                <w:rStyle w:val="table0020gridchar"/>
                <w:rFonts w:ascii="Times New Roman" w:hAnsi="Times New Roman"/>
                <w:b/>
                <w:bCs/>
                <w:color w:val="000000"/>
                <w:sz w:val="28"/>
                <w:szCs w:val="28"/>
                <w:u w:val="single"/>
                <w:lang w:val="ro-RO"/>
              </w:rPr>
              <w:lastRenderedPageBreak/>
              <w:t>avea putere de lege</w:t>
            </w:r>
            <w:r w:rsidRPr="00045A44">
              <w:rPr>
                <w:rStyle w:val="table0020gridchar"/>
                <w:rFonts w:ascii="Times New Roman" w:hAnsi="Times New Roman"/>
                <w:color w:val="000000"/>
                <w:sz w:val="28"/>
                <w:szCs w:val="28"/>
                <w:lang w:val="ro-RO"/>
              </w:rPr>
              <w:t>, şi prin aceasta cauzează o pagubă ori o vătămare a drepturilor sau intereselor legitime ale unei persoane fizice sau ale unei persoane juridice se pedepseşte cu închisoarea de la 2 la 7 ani şi interzicerea exercitării dreptului de a ocupa o funcţie publică.</w:t>
            </w:r>
          </w:p>
          <w:p w:rsidR="008767BE" w:rsidRPr="00045A44" w:rsidRDefault="008767BE" w:rsidP="008767BE">
            <w:pPr>
              <w:pStyle w:val="table0020grid"/>
              <w:spacing w:before="0" w:beforeAutospacing="0" w:after="0" w:afterAutospacing="0"/>
              <w:rPr>
                <w:color w:val="000000"/>
                <w:sz w:val="28"/>
                <w:szCs w:val="28"/>
                <w:lang w:val="ro-RO"/>
              </w:rPr>
            </w:pPr>
            <w:r w:rsidRPr="00045A44">
              <w:rPr>
                <w:color w:val="000000"/>
                <w:sz w:val="28"/>
                <w:szCs w:val="28"/>
                <w:lang w:val="ro-RO"/>
              </w:rPr>
              <w:t> </w:t>
            </w:r>
            <w:r w:rsidRPr="00045A44">
              <w:rPr>
                <w:rStyle w:val="table0020gridchar"/>
                <w:b/>
                <w:bCs/>
                <w:color w:val="000000"/>
                <w:sz w:val="28"/>
                <w:szCs w:val="28"/>
                <w:lang w:val="ro-RO"/>
              </w:rPr>
              <w:t>SAU</w:t>
            </w:r>
          </w:p>
          <w:p w:rsidR="008767BE" w:rsidRPr="00045A44" w:rsidRDefault="008767BE" w:rsidP="008767BE">
            <w:pPr>
              <w:pStyle w:val="table0020grid"/>
              <w:spacing w:before="0" w:beforeAutospacing="0" w:after="0" w:afterAutospacing="0"/>
              <w:jc w:val="both"/>
              <w:rPr>
                <w:color w:val="000000"/>
                <w:sz w:val="28"/>
                <w:szCs w:val="28"/>
                <w:lang w:val="ro-RO"/>
              </w:rPr>
            </w:pPr>
            <w:r w:rsidRPr="00045A44">
              <w:rPr>
                <w:rStyle w:val="table0020gridchar"/>
                <w:color w:val="000000"/>
                <w:sz w:val="28"/>
                <w:szCs w:val="28"/>
                <w:lang w:val="ro-RO"/>
              </w:rPr>
              <w:t>(1) Fapta funcţionarului public care, în exercitarea atribuţiilor de serviciu, nu îndeplineşte un act sau îl îndeplineşte în mod defectuos, </w:t>
            </w:r>
            <w:r w:rsidRPr="00045A44">
              <w:rPr>
                <w:rStyle w:val="table0020gridchar"/>
                <w:b/>
                <w:bCs/>
                <w:color w:val="000000"/>
                <w:sz w:val="28"/>
                <w:szCs w:val="28"/>
                <w:lang w:val="ro-RO"/>
              </w:rPr>
              <w:t>prin încălcarea unei legi sau a altui </w:t>
            </w:r>
            <w:r w:rsidRPr="00045A44">
              <w:rPr>
                <w:rStyle w:val="table0020gridchar"/>
                <w:b/>
                <w:bCs/>
                <w:color w:val="000000"/>
                <w:sz w:val="28"/>
                <w:szCs w:val="28"/>
                <w:u w:val="single"/>
                <w:lang w:val="ro-RO"/>
              </w:rPr>
              <w:t>act normativ cu putere de lege</w:t>
            </w:r>
            <w:r w:rsidRPr="00045A44">
              <w:rPr>
                <w:rStyle w:val="table0020gridchar"/>
                <w:color w:val="000000"/>
                <w:sz w:val="28"/>
                <w:szCs w:val="28"/>
                <w:lang w:val="ro-RO"/>
              </w:rPr>
              <w:t>, şi prin aceasta cauzează o pagubă ori o vătămare a drepturilor sau intereselor legitime ale unei persoane fizice sau ale unei persoane juridice se pedepseşte cu închisoarea de la 2 la 7 ani şi interzicerea exercitării dreptului de a ocupa o funcţie publică.</w:t>
            </w:r>
          </w:p>
          <w:p w:rsidR="008767BE" w:rsidRPr="00045A44" w:rsidRDefault="008767BE" w:rsidP="008767BE">
            <w:pPr>
              <w:spacing w:after="0" w:line="240" w:lineRule="auto"/>
              <w:jc w:val="center"/>
              <w:rPr>
                <w:rFonts w:ascii="Times New Roman" w:hAnsi="Times New Roman"/>
                <w:b/>
                <w:sz w:val="28"/>
                <w:szCs w:val="28"/>
                <w:lang w:val="it-IT"/>
              </w:rPr>
            </w:pPr>
            <w:r w:rsidRPr="00045A44">
              <w:rPr>
                <w:rFonts w:ascii="Times New Roman" w:hAnsi="Times New Roman"/>
                <w:b/>
                <w:sz w:val="28"/>
                <w:szCs w:val="28"/>
                <w:lang w:val="it-IT"/>
              </w:rPr>
              <w:t>PICCJ</w:t>
            </w:r>
          </w:p>
          <w:p w:rsidR="008767BE" w:rsidRPr="00045A44" w:rsidRDefault="008767BE" w:rsidP="00BC7C11">
            <w:pPr>
              <w:spacing w:after="0" w:line="240" w:lineRule="auto"/>
              <w:jc w:val="both"/>
              <w:rPr>
                <w:rStyle w:val="al"/>
                <w:rFonts w:ascii="Times New Roman" w:hAnsi="Times New Roman"/>
                <w:b/>
                <w:bCs/>
                <w:sz w:val="28"/>
                <w:szCs w:val="28"/>
                <w:shd w:val="clear" w:color="auto" w:fill="FFFFFF"/>
                <w:lang w:val="ro-RO"/>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Fonts w:ascii="Times New Roman" w:hAnsi="Times New Roman"/>
                <w:b/>
                <w:bCs/>
                <w:sz w:val="28"/>
                <w:szCs w:val="28"/>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normal0"/>
              <w:spacing w:before="0" w:beforeAutospacing="0" w:after="0" w:afterAutospacing="0"/>
              <w:jc w:val="both"/>
              <w:rPr>
                <w:color w:val="000000"/>
                <w:sz w:val="28"/>
                <w:szCs w:val="28"/>
                <w:lang w:val="ro-RO"/>
              </w:rPr>
            </w:pPr>
            <w:r w:rsidRPr="00045A44">
              <w:rPr>
                <w:rStyle w:val="normalchar"/>
                <w:iCs/>
                <w:color w:val="000000"/>
                <w:sz w:val="28"/>
                <w:szCs w:val="28"/>
                <w:lang w:val="ro-RO"/>
              </w:rPr>
              <w:t>(1) Fapta funcționarului public care, în exercitarea atribuțiilor de serviciu,</w:t>
            </w:r>
            <w:r w:rsidRPr="00045A44">
              <w:rPr>
                <w:rStyle w:val="normalchar"/>
                <w:bCs/>
                <w:iCs/>
                <w:color w:val="000000"/>
                <w:sz w:val="28"/>
                <w:szCs w:val="28"/>
                <w:lang w:val="ro-RO"/>
              </w:rPr>
              <w:t> nu îndeplinește un act sau îl îndeplinește prin încălcarea unei legi, ordonanțe sau  ordonanțe de urgență și prin aceasta cauzează o pagubă sau o vătămare a drepturilor unei persoane se pedepsește cu închisoare de la 6 luni la 5 ani.</w:t>
            </w:r>
          </w:p>
          <w:p w:rsidR="008767BE" w:rsidRPr="00045A44" w:rsidRDefault="008767BE" w:rsidP="00BC7C11">
            <w:pPr>
              <w:spacing w:after="0" w:line="240" w:lineRule="auto"/>
              <w:jc w:val="center"/>
              <w:rPr>
                <w:rFonts w:ascii="Times New Roman" w:hAnsi="Times New Roman"/>
                <w:b/>
                <w:sz w:val="28"/>
                <w:szCs w:val="28"/>
                <w:lang w:val="ro-RO"/>
              </w:rPr>
            </w:pPr>
            <w:r w:rsidRPr="00045A44">
              <w:rPr>
                <w:rFonts w:ascii="Times New Roman" w:hAnsi="Times New Roman"/>
                <w:b/>
                <w:sz w:val="28"/>
                <w:szCs w:val="28"/>
                <w:lang w:val="ro-RO"/>
              </w:rPr>
              <w:t>Baroul București</w:t>
            </w:r>
          </w:p>
          <w:p w:rsidR="008767BE" w:rsidRPr="00045A44" w:rsidRDefault="008767BE" w:rsidP="00BC7C11">
            <w:pPr>
              <w:spacing w:after="0" w:line="240" w:lineRule="auto"/>
              <w:ind w:right="90" w:firstLine="540"/>
              <w:jc w:val="both"/>
              <w:rPr>
                <w:rFonts w:ascii="Times New Roman" w:hAnsi="Times New Roman"/>
                <w:b/>
                <w:noProof/>
                <w:sz w:val="28"/>
                <w:szCs w:val="28"/>
                <w:lang w:val="ro-RO"/>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Fonts w:ascii="Times New Roman" w:hAnsi="Times New Roman"/>
                <w:b/>
                <w:bCs/>
                <w:sz w:val="28"/>
                <w:szCs w:val="28"/>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pacing w:after="0" w:line="240" w:lineRule="auto"/>
              <w:jc w:val="both"/>
              <w:rPr>
                <w:rFonts w:ascii="Times New Roman" w:hAnsi="Times New Roman"/>
                <w:sz w:val="28"/>
                <w:szCs w:val="28"/>
                <w:lang w:val="ro-RO"/>
              </w:rPr>
            </w:pPr>
            <w:r w:rsidRPr="00045A44">
              <w:rPr>
                <w:rFonts w:ascii="Times New Roman" w:hAnsi="Times New Roman"/>
                <w:sz w:val="28"/>
                <w:szCs w:val="28"/>
                <w:lang w:val="ro-RO"/>
              </w:rPr>
              <w:t xml:space="preserve">(1) Fapta funcționarului public care, în exercitarea atribuțiilor de serviciu, îndeplinește un act prin încălcarea unor dispoziții exprese într-o lege, o ordonanță de urgență sau o ordonanță a Guvernului sau nu îndeplinește un act prevăzut de dispozițiile exprese dintr-o lege, o ordonanță de urgență sau o ordonanță a Guvernului și prin aceasta cauzează o pagubă materială mai mare de 200.000 lei ori o vătămare gravă, certă și efectivă a drepturilor sau a intereselor unei persoane fizice sau juridice, astfel cum sunt prevăzute și garantate de legile în vigoare,  se pedepsește cu închisoare de la 6 luni la 3 </w:t>
            </w:r>
            <w:r w:rsidRPr="00045A44">
              <w:rPr>
                <w:rFonts w:ascii="Times New Roman" w:hAnsi="Times New Roman"/>
                <w:sz w:val="28"/>
                <w:szCs w:val="28"/>
                <w:lang w:val="ro-RO"/>
              </w:rPr>
              <w:lastRenderedPageBreak/>
              <w:t>ani.</w:t>
            </w:r>
          </w:p>
          <w:p w:rsidR="008767BE" w:rsidRPr="00045A44" w:rsidRDefault="008767BE" w:rsidP="00BC7C11">
            <w:pPr>
              <w:spacing w:after="0" w:line="240" w:lineRule="auto"/>
              <w:ind w:right="90" w:firstLine="540"/>
              <w:jc w:val="both"/>
              <w:rPr>
                <w:rFonts w:ascii="Times New Roman" w:hAnsi="Times New Roman"/>
                <w:b/>
                <w:noProof/>
                <w:sz w:val="28"/>
                <w:szCs w:val="28"/>
                <w:lang w:val="ro-RO"/>
              </w:rPr>
            </w:pPr>
            <w:r w:rsidRPr="00045A44">
              <w:rPr>
                <w:rFonts w:ascii="Times New Roman" w:hAnsi="Times New Roman"/>
                <w:b/>
                <w:sz w:val="28"/>
                <w:szCs w:val="28"/>
                <w:lang w:val="ro-RO"/>
              </w:rPr>
              <w:t>Deputat Neață Eugen</w:t>
            </w: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Style w:val="al"/>
                <w:rFonts w:ascii="Times New Roman" w:hAnsi="Times New Roman"/>
                <w:b/>
                <w:bCs/>
                <w:color w:val="008F00"/>
                <w:sz w:val="28"/>
                <w:szCs w:val="28"/>
                <w:shd w:val="clear" w:color="auto" w:fill="FFFFFF"/>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autoSpaceDE w:val="0"/>
              <w:autoSpaceDN w:val="0"/>
              <w:adjustRightInd w:val="0"/>
              <w:spacing w:after="0" w:line="240" w:lineRule="auto"/>
              <w:jc w:val="both"/>
              <w:rPr>
                <w:rStyle w:val="contentmaterial"/>
                <w:rFonts w:ascii="Times New Roman" w:hAnsi="Times New Roman"/>
                <w:color w:val="222222"/>
                <w:sz w:val="28"/>
                <w:szCs w:val="28"/>
                <w:shd w:val="clear" w:color="auto" w:fill="FFFFFF"/>
                <w:lang w:val="ro-RO"/>
              </w:rPr>
            </w:pPr>
            <w:r w:rsidRPr="00045A44">
              <w:rPr>
                <w:rFonts w:ascii="Times New Roman" w:hAnsi="Times New Roman"/>
                <w:color w:val="000000"/>
                <w:sz w:val="28"/>
                <w:szCs w:val="28"/>
                <w:lang w:val="ro-RO"/>
              </w:rPr>
              <w:t>(1</w:t>
            </w:r>
            <w:r w:rsidRPr="00045A44">
              <w:rPr>
                <w:rFonts w:ascii="Times New Roman" w:hAnsi="Times New Roman"/>
                <w:color w:val="000000"/>
                <w:sz w:val="28"/>
                <w:szCs w:val="28"/>
                <w:vertAlign w:val="superscript"/>
                <w:lang w:val="ro-RO"/>
              </w:rPr>
              <w:t>1</w:t>
            </w:r>
            <w:r w:rsidRPr="00045A44">
              <w:rPr>
                <w:rFonts w:ascii="Times New Roman" w:hAnsi="Times New Roman"/>
                <w:color w:val="000000"/>
                <w:sz w:val="28"/>
                <w:szCs w:val="28"/>
                <w:lang w:val="ro-RO"/>
              </w:rPr>
              <w:t>) Cu aceeasi pedeapsa se sanctioneaza si fapta funcţionarului public care, în exercitarea atribuţiilor de serviciu, cu intenţie nu îndeplineşte un act prevăzut de dispoziţiile exprese dintr-o lege, ordonanță de Guvern sau ordonanță de urgență a Guvernului sau îl îndeplineşte prin încălcarea unor dispoziţii exprese dintr-o lege, ordonanță de Guvern sau ordonanță de urgență a Guvernului şi prin aceasta cauzează o pagubă însemnată și efectivă punând în pericol grav desfășurarea</w:t>
            </w:r>
            <w:r w:rsidRPr="00045A44">
              <w:rPr>
                <w:rStyle w:val="contentmaterial"/>
                <w:rFonts w:ascii="Times New Roman" w:hAnsi="Times New Roman"/>
                <w:color w:val="222222"/>
                <w:sz w:val="28"/>
                <w:szCs w:val="28"/>
                <w:shd w:val="clear" w:color="auto" w:fill="FFFFFF"/>
                <w:lang w:val="ro-RO"/>
              </w:rPr>
              <w:t xml:space="preserve"> activitatii unei autoritati publice, institutii publice, ori unei regii autonome, societati comerciale ori altei persoanei juridice sau fizice.</w:t>
            </w:r>
          </w:p>
          <w:p w:rsidR="008767BE" w:rsidRPr="00045A44" w:rsidRDefault="008767BE" w:rsidP="00BC7C11">
            <w:pPr>
              <w:autoSpaceDE w:val="0"/>
              <w:autoSpaceDN w:val="0"/>
              <w:adjustRightInd w:val="0"/>
              <w:spacing w:after="0" w:line="240" w:lineRule="auto"/>
              <w:jc w:val="center"/>
              <w:rPr>
                <w:rFonts w:ascii="Times New Roman" w:hAnsi="Times New Roman"/>
                <w:b/>
                <w:bCs/>
                <w:sz w:val="28"/>
                <w:szCs w:val="28"/>
                <w:lang w:val="ro-RO"/>
              </w:rPr>
            </w:pPr>
            <w:r w:rsidRPr="00045A44">
              <w:rPr>
                <w:rStyle w:val="contentmaterial"/>
                <w:rFonts w:ascii="Times New Roman" w:hAnsi="Times New Roman"/>
                <w:b/>
                <w:color w:val="222222"/>
                <w:sz w:val="28"/>
                <w:szCs w:val="28"/>
                <w:shd w:val="clear" w:color="auto" w:fill="FFFFFF"/>
                <w:lang w:val="ro-RO"/>
              </w:rPr>
              <w:t>PMP</w:t>
            </w: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Style w:val="al"/>
                <w:rFonts w:ascii="Times New Roman" w:hAnsi="Times New Roman"/>
                <w:b/>
                <w:bCs/>
                <w:color w:val="008F00"/>
                <w:sz w:val="28"/>
                <w:szCs w:val="28"/>
                <w:shd w:val="clear" w:color="auto" w:fill="FFFFFF"/>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pacing w:after="0" w:line="240" w:lineRule="auto"/>
              <w:ind w:right="90"/>
              <w:jc w:val="both"/>
              <w:rPr>
                <w:rFonts w:ascii="Times New Roman" w:hAnsi="Times New Roman"/>
                <w:noProof/>
                <w:sz w:val="28"/>
                <w:szCs w:val="28"/>
                <w:lang w:val="ro-RO"/>
              </w:rPr>
            </w:pPr>
            <w:r w:rsidRPr="00045A44">
              <w:rPr>
                <w:rFonts w:ascii="Times New Roman" w:hAnsi="Times New Roman"/>
                <w:noProof/>
                <w:sz w:val="28"/>
                <w:szCs w:val="28"/>
                <w:lang w:val="ro-RO"/>
              </w:rPr>
              <w:t xml:space="preserve">(1) Fapta funcţionarului public care, în exercitarea atribuţiilor de serviciu, nu îndeplineşte un act sau îl îndeplineşte </w:t>
            </w:r>
            <w:r w:rsidRPr="00045A44">
              <w:rPr>
                <w:rFonts w:ascii="Times New Roman" w:hAnsi="Times New Roman"/>
                <w:b/>
                <w:noProof/>
                <w:sz w:val="28"/>
                <w:szCs w:val="28"/>
                <w:lang w:val="ro-RO"/>
              </w:rPr>
              <w:t>prin încălcarea legii</w:t>
            </w:r>
            <w:r w:rsidRPr="00045A44">
              <w:rPr>
                <w:rFonts w:ascii="Times New Roman" w:hAnsi="Times New Roman"/>
                <w:noProof/>
                <w:sz w:val="28"/>
                <w:szCs w:val="28"/>
                <w:lang w:val="ro-RO"/>
              </w:rPr>
              <w:t xml:space="preserve"> şi prin aceasta cauzează o pagubă </w:t>
            </w:r>
            <w:r w:rsidRPr="00045A44">
              <w:rPr>
                <w:rFonts w:ascii="Times New Roman" w:hAnsi="Times New Roman"/>
                <w:b/>
                <w:noProof/>
                <w:sz w:val="28"/>
                <w:szCs w:val="28"/>
                <w:lang w:val="ro-RO"/>
              </w:rPr>
              <w:t>materială mai mare de 200.000 euro</w:t>
            </w:r>
            <w:r w:rsidRPr="00045A44">
              <w:rPr>
                <w:rFonts w:ascii="Times New Roman" w:hAnsi="Times New Roman"/>
                <w:noProof/>
                <w:sz w:val="28"/>
                <w:szCs w:val="28"/>
                <w:lang w:val="ro-RO"/>
              </w:rPr>
              <w:t xml:space="preserve"> unei persoane fizice sau unei persoane juridice se pedepseşte cu închisoarea de la </w:t>
            </w:r>
            <w:r w:rsidRPr="00045A44">
              <w:rPr>
                <w:rFonts w:ascii="Times New Roman" w:hAnsi="Times New Roman"/>
                <w:b/>
                <w:noProof/>
                <w:sz w:val="28"/>
                <w:szCs w:val="28"/>
                <w:lang w:val="ro-RO"/>
              </w:rPr>
              <w:t>1 la 5 ani</w:t>
            </w:r>
            <w:r w:rsidRPr="00045A44">
              <w:rPr>
                <w:rFonts w:ascii="Times New Roman" w:hAnsi="Times New Roman"/>
                <w:noProof/>
                <w:sz w:val="28"/>
                <w:szCs w:val="28"/>
                <w:lang w:val="ro-RO"/>
              </w:rPr>
              <w:t xml:space="preserve"> şi interzicerea exercitării dreptului de a ocupa o funcţie publică.</w:t>
            </w:r>
          </w:p>
          <w:p w:rsidR="008767BE" w:rsidRPr="00045A44" w:rsidRDefault="008767BE" w:rsidP="00BC7C11">
            <w:pPr>
              <w:autoSpaceDE w:val="0"/>
              <w:autoSpaceDN w:val="0"/>
              <w:adjustRightInd w:val="0"/>
              <w:spacing w:after="0" w:line="240" w:lineRule="auto"/>
              <w:jc w:val="center"/>
              <w:rPr>
                <w:rFonts w:ascii="Times New Roman" w:hAnsi="Times New Roman"/>
                <w:b/>
                <w:color w:val="000000"/>
                <w:sz w:val="28"/>
                <w:szCs w:val="28"/>
                <w:lang w:val="ro-RO"/>
              </w:rPr>
            </w:pPr>
            <w:r w:rsidRPr="00045A44">
              <w:rPr>
                <w:rFonts w:ascii="Times New Roman" w:hAnsi="Times New Roman"/>
                <w:b/>
                <w:color w:val="000000"/>
                <w:sz w:val="28"/>
                <w:szCs w:val="28"/>
                <w:lang w:val="ro-RO"/>
              </w:rPr>
              <w:t>Deputat Cătălin Rădulescu</w:t>
            </w:r>
          </w:p>
        </w:tc>
      </w:tr>
      <w:tr w:rsidR="00236E0E" w:rsidRPr="00045A44">
        <w:tc>
          <w:tcPr>
            <w:tcW w:w="1100" w:type="dxa"/>
            <w:tcBorders>
              <w:top w:val="single" w:sz="4" w:space="0" w:color="auto"/>
              <w:left w:val="single" w:sz="4" w:space="0" w:color="auto"/>
              <w:bottom w:val="single" w:sz="4" w:space="0" w:color="auto"/>
              <w:right w:val="single" w:sz="4" w:space="0" w:color="auto"/>
            </w:tcBorders>
          </w:tcPr>
          <w:p w:rsidR="00236E0E" w:rsidRPr="00045A44" w:rsidRDefault="00236E0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236E0E" w:rsidRPr="00045A44" w:rsidRDefault="00236E0E" w:rsidP="00BC7C11">
            <w:pPr>
              <w:shd w:val="clear" w:color="auto" w:fill="FFFFFF"/>
              <w:spacing w:after="0" w:line="240" w:lineRule="auto"/>
              <w:jc w:val="both"/>
              <w:rPr>
                <w:rStyle w:val="al"/>
                <w:rFonts w:ascii="Times New Roman" w:hAnsi="Times New Roman"/>
                <w:b/>
                <w:bCs/>
                <w:color w:val="008F00"/>
                <w:sz w:val="28"/>
                <w:szCs w:val="28"/>
                <w:shd w:val="clear" w:color="auto" w:fill="FFFFFF"/>
                <w:lang w:val="ro-RO"/>
              </w:rPr>
            </w:pPr>
          </w:p>
        </w:tc>
        <w:tc>
          <w:tcPr>
            <w:tcW w:w="8729" w:type="dxa"/>
            <w:tcBorders>
              <w:top w:val="single" w:sz="4" w:space="0" w:color="auto"/>
              <w:left w:val="single" w:sz="4" w:space="0" w:color="auto"/>
              <w:bottom w:val="single" w:sz="4" w:space="0" w:color="auto"/>
              <w:right w:val="single" w:sz="4" w:space="0" w:color="auto"/>
            </w:tcBorders>
          </w:tcPr>
          <w:p w:rsidR="00236E0E" w:rsidRPr="00045A44" w:rsidRDefault="00236E0E" w:rsidP="00236E0E">
            <w:pPr>
              <w:pStyle w:val="table0020grid"/>
              <w:spacing w:before="0" w:beforeAutospacing="0" w:after="0" w:afterAutospacing="0"/>
              <w:jc w:val="both"/>
              <w:rPr>
                <w:color w:val="000000"/>
                <w:sz w:val="28"/>
                <w:szCs w:val="28"/>
                <w:lang w:val="it-IT"/>
              </w:rPr>
            </w:pPr>
            <w:r w:rsidRPr="00045A44">
              <w:rPr>
                <w:rStyle w:val="table0020gridchar"/>
                <w:b/>
                <w:bCs/>
                <w:color w:val="000000"/>
                <w:sz w:val="28"/>
                <w:szCs w:val="28"/>
                <w:lang w:val="it-IT"/>
              </w:rPr>
              <w:t>Art.297 se va modifica si va avea urmatorul enunt :</w:t>
            </w:r>
          </w:p>
          <w:p w:rsidR="00236E0E" w:rsidRPr="00045A44" w:rsidRDefault="00236E0E" w:rsidP="00236E0E">
            <w:pPr>
              <w:pStyle w:val="list0020paragraph"/>
              <w:spacing w:before="0" w:beforeAutospacing="0" w:after="0" w:afterAutospacing="0"/>
              <w:jc w:val="both"/>
              <w:rPr>
                <w:color w:val="000000"/>
                <w:sz w:val="28"/>
                <w:szCs w:val="28"/>
                <w:lang w:val="it-IT"/>
              </w:rPr>
            </w:pPr>
            <w:r w:rsidRPr="00045A44">
              <w:rPr>
                <w:color w:val="000000"/>
                <w:sz w:val="28"/>
                <w:szCs w:val="28"/>
                <w:lang w:val="it-IT"/>
              </w:rPr>
              <w:t>(1)     Fapta funcţionarului public care, în exercitarea atribuţiilor sale de serviciu , cu stiinta si cu intentie, nu îndeplineşte un act sau îl îndeplineşte prin încălcarea legii şi prin aceasta cauzează o pagubă materială unei persoane fizice sau unei persoane juridice, se pedepseşte cu închisoarea de la 6 luni la 3 ani</w:t>
            </w:r>
          </w:p>
          <w:p w:rsidR="00236E0E" w:rsidRPr="00045A44" w:rsidRDefault="00236E0E" w:rsidP="00236E0E">
            <w:pPr>
              <w:pStyle w:val="table0020grid"/>
              <w:spacing w:before="0" w:beforeAutospacing="0" w:after="0" w:afterAutospacing="0"/>
              <w:jc w:val="center"/>
              <w:rPr>
                <w:b/>
                <w:i/>
                <w:color w:val="000000"/>
                <w:sz w:val="28"/>
                <w:szCs w:val="28"/>
                <w:lang w:val="it-IT"/>
              </w:rPr>
            </w:pPr>
            <w:r w:rsidRPr="00045A44">
              <w:rPr>
                <w:b/>
                <w:i/>
                <w:color w:val="000000"/>
                <w:sz w:val="28"/>
                <w:szCs w:val="28"/>
                <w:lang w:val="it-IT"/>
              </w:rPr>
              <w:t>Deputat PSD, Laura Mihaela Moagher</w:t>
            </w:r>
          </w:p>
          <w:p w:rsidR="00236E0E" w:rsidRPr="00045A44" w:rsidRDefault="00236E0E" w:rsidP="00BC7C11">
            <w:pPr>
              <w:spacing w:after="0" w:line="240" w:lineRule="auto"/>
              <w:ind w:right="90"/>
              <w:jc w:val="both"/>
              <w:rPr>
                <w:rFonts w:ascii="Times New Roman" w:hAnsi="Times New Roman"/>
                <w:noProof/>
                <w:sz w:val="28"/>
                <w:szCs w:val="28"/>
                <w:lang w:val="it-IT"/>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Fonts w:ascii="Times New Roman" w:hAnsi="Times New Roman"/>
                <w:b/>
                <w:bCs/>
                <w:sz w:val="28"/>
                <w:szCs w:val="28"/>
                <w:lang w:val="ro-RO"/>
              </w:rPr>
            </w:pPr>
            <w:r w:rsidRPr="00045A44">
              <w:rPr>
                <w:rStyle w:val="al"/>
                <w:rFonts w:ascii="Times New Roman" w:hAnsi="Times New Roman"/>
                <w:b/>
                <w:bCs/>
                <w:color w:val="008F00"/>
                <w:sz w:val="28"/>
                <w:szCs w:val="28"/>
                <w:shd w:val="clear" w:color="auto" w:fill="FFFFFF"/>
                <w:lang w:val="ro-RO"/>
              </w:rPr>
              <w:t>(2)</w:t>
            </w:r>
            <w:r w:rsidRPr="00045A44">
              <w:rPr>
                <w:rStyle w:val="tal"/>
                <w:rFonts w:ascii="Times New Roman" w:hAnsi="Times New Roman"/>
                <w:color w:val="000000"/>
                <w:sz w:val="28"/>
                <w:szCs w:val="28"/>
                <w:shd w:val="clear" w:color="auto" w:fill="FFFFFF"/>
                <w:lang w:val="ro-RO"/>
              </w:rPr>
              <w:t xml:space="preserve">Cu aceeaşi pedeapsă se sancţionează şi fapta funcţionarului public care, în </w:t>
            </w:r>
            <w:r w:rsidRPr="00045A44">
              <w:rPr>
                <w:rStyle w:val="tal"/>
                <w:rFonts w:ascii="Times New Roman" w:hAnsi="Times New Roman"/>
                <w:color w:val="000000"/>
                <w:sz w:val="28"/>
                <w:szCs w:val="28"/>
                <w:shd w:val="clear" w:color="auto" w:fill="FFFFFF"/>
                <w:lang w:val="ro-RO"/>
              </w:rPr>
              <w:lastRenderedPageBreak/>
              <w:t>exercitarea atribuţiilor de serviciu, îngrădeşte exercitarea unui drept al unei persoane ori creează pentru aceasta o situaţie de inferioritate pe temei de rasă, naţionalitate, origine etnică, limbă, religie, sex, orientare sexuală, apartenenţă politică, avere, vârstă, dizabilitate, boală cronică necontagioasă sau infecţie HIV/SIDA.</w:t>
            </w: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autoSpaceDE w:val="0"/>
              <w:autoSpaceDN w:val="0"/>
              <w:adjustRightInd w:val="0"/>
              <w:spacing w:after="0" w:line="240" w:lineRule="auto"/>
              <w:jc w:val="both"/>
              <w:rPr>
                <w:rFonts w:ascii="Times New Roman" w:hAnsi="Times New Roman"/>
                <w:b/>
                <w:color w:val="000000"/>
                <w:sz w:val="28"/>
                <w:szCs w:val="28"/>
                <w:lang w:val="ro-RO"/>
              </w:rPr>
            </w:pPr>
            <w:r w:rsidRPr="00045A44">
              <w:rPr>
                <w:rFonts w:ascii="Times New Roman" w:hAnsi="Times New Roman"/>
                <w:b/>
                <w:bCs/>
                <w:sz w:val="28"/>
                <w:szCs w:val="28"/>
                <w:lang w:val="ro-RO"/>
              </w:rPr>
              <w:lastRenderedPageBreak/>
              <w:t xml:space="preserve">(2) </w:t>
            </w:r>
            <w:r w:rsidRPr="00045A44">
              <w:rPr>
                <w:rFonts w:ascii="Times New Roman" w:hAnsi="Times New Roman"/>
                <w:b/>
                <w:sz w:val="28"/>
                <w:szCs w:val="28"/>
                <w:lang w:val="ro-RO"/>
              </w:rPr>
              <w:t>Fapta funcţionarului public care, în exercitarea atribuţiilor de serviciu,</w:t>
            </w:r>
            <w:r w:rsidRPr="00045A44">
              <w:rPr>
                <w:rFonts w:ascii="Times New Roman" w:hAnsi="Times New Roman"/>
                <w:sz w:val="28"/>
                <w:szCs w:val="28"/>
                <w:lang w:val="ro-RO"/>
              </w:rPr>
              <w:t xml:space="preserve"> </w:t>
            </w:r>
            <w:r w:rsidRPr="00045A44">
              <w:rPr>
                <w:rFonts w:ascii="Times New Roman" w:hAnsi="Times New Roman"/>
                <w:b/>
                <w:sz w:val="28"/>
                <w:szCs w:val="28"/>
                <w:lang w:val="ro-RO"/>
              </w:rPr>
              <w:t>cu intenţie</w:t>
            </w:r>
            <w:r w:rsidRPr="00045A44">
              <w:rPr>
                <w:rFonts w:ascii="Times New Roman" w:hAnsi="Times New Roman"/>
                <w:sz w:val="28"/>
                <w:szCs w:val="28"/>
                <w:lang w:val="ro-RO"/>
              </w:rPr>
              <w:t xml:space="preserve"> îngrădeşte exercitarea unui drept al unei persoane ori </w:t>
            </w:r>
            <w:r w:rsidRPr="00045A44">
              <w:rPr>
                <w:rFonts w:ascii="Times New Roman" w:hAnsi="Times New Roman"/>
                <w:sz w:val="28"/>
                <w:szCs w:val="28"/>
                <w:lang w:val="ro-RO"/>
              </w:rPr>
              <w:lastRenderedPageBreak/>
              <w:t>creează pentru aceasta o situaţie de inferioritate pe temei de rasă, naţionalitate, origine etnică, limbă, religie, sex, orientare</w:t>
            </w:r>
            <w:r w:rsidRPr="00045A44">
              <w:rPr>
                <w:rFonts w:ascii="Times New Roman" w:hAnsi="Times New Roman"/>
                <w:color w:val="000000"/>
                <w:sz w:val="28"/>
                <w:szCs w:val="28"/>
                <w:lang w:val="ro-RO"/>
              </w:rPr>
              <w:t xml:space="preserve"> sexuală, apartenenţă politică, avere, vârstă, dizabilitate, boală cronică necontagioasă sau infecţie HIV/SIDA </w:t>
            </w:r>
            <w:r w:rsidRPr="00045A44">
              <w:rPr>
                <w:rFonts w:ascii="Times New Roman" w:hAnsi="Times New Roman"/>
                <w:b/>
                <w:color w:val="000000"/>
                <w:sz w:val="28"/>
                <w:szCs w:val="28"/>
                <w:lang w:val="ro-RO"/>
              </w:rPr>
              <w:t>se pedepseşte cu inchisoare de la o lună la un an sau cu amendă.</w:t>
            </w:r>
          </w:p>
          <w:p w:rsidR="008767BE" w:rsidRPr="00045A44" w:rsidRDefault="008767BE" w:rsidP="00BC7C11">
            <w:pPr>
              <w:autoSpaceDE w:val="0"/>
              <w:autoSpaceDN w:val="0"/>
              <w:adjustRightInd w:val="0"/>
              <w:spacing w:after="0" w:line="240" w:lineRule="auto"/>
              <w:jc w:val="center"/>
              <w:rPr>
                <w:rFonts w:ascii="Times New Roman" w:hAnsi="Times New Roman"/>
                <w:b/>
                <w:sz w:val="28"/>
                <w:szCs w:val="28"/>
                <w:lang w:val="ro-RO"/>
              </w:rPr>
            </w:pPr>
            <w:r w:rsidRPr="00045A44">
              <w:rPr>
                <w:rFonts w:ascii="Times New Roman" w:hAnsi="Times New Roman"/>
                <w:b/>
                <w:sz w:val="28"/>
                <w:szCs w:val="28"/>
                <w:lang w:val="ro-RO"/>
              </w:rPr>
              <w:t>UDMR</w:t>
            </w:r>
          </w:p>
          <w:p w:rsidR="008767BE" w:rsidRPr="00045A44" w:rsidRDefault="008767BE" w:rsidP="00BC7C11">
            <w:pPr>
              <w:autoSpaceDE w:val="0"/>
              <w:autoSpaceDN w:val="0"/>
              <w:adjustRightInd w:val="0"/>
              <w:spacing w:after="0" w:line="240" w:lineRule="auto"/>
              <w:jc w:val="center"/>
              <w:rPr>
                <w:rFonts w:ascii="Times New Roman" w:hAnsi="Times New Roman"/>
                <w:b/>
                <w:color w:val="000000"/>
                <w:sz w:val="28"/>
                <w:szCs w:val="28"/>
                <w:lang w:val="de-DE"/>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Style w:val="al"/>
                <w:rFonts w:ascii="Times New Roman" w:hAnsi="Times New Roman"/>
                <w:b/>
                <w:bCs/>
                <w:color w:val="008F00"/>
                <w:sz w:val="28"/>
                <w:szCs w:val="28"/>
                <w:shd w:val="clear" w:color="auto" w:fill="FFFFFF"/>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autoSpaceDE w:val="0"/>
              <w:autoSpaceDN w:val="0"/>
              <w:adjustRightInd w:val="0"/>
              <w:spacing w:after="0" w:line="240" w:lineRule="auto"/>
              <w:jc w:val="both"/>
              <w:rPr>
                <w:rFonts w:ascii="Times New Roman" w:hAnsi="Times New Roman"/>
                <w:sz w:val="28"/>
                <w:szCs w:val="28"/>
                <w:lang w:val="ro-RO"/>
              </w:rPr>
            </w:pPr>
            <w:r w:rsidRPr="00045A44">
              <w:rPr>
                <w:rFonts w:ascii="Times New Roman" w:hAnsi="Times New Roman"/>
                <w:sz w:val="28"/>
                <w:szCs w:val="28"/>
                <w:lang w:val="ro-RO"/>
              </w:rPr>
              <w:t xml:space="preserve">(2) Cu aceeași pedeapsă se sancționează și fapta funcționarului public care, în exercitarea atribuțiilor de serviciu îngrădește exercitarea unui drept al unei persoane ori creează pentru aceasta o situație de inferioritate pe temei de rasă, naționalitate, origine, etnie, limbă, religie, sex, orientare sexuală, apartenență politică, avere, vârstă, dizabilitate, boală cronică necontagioasă sau infecție HIV/SIDA”.  </w:t>
            </w:r>
          </w:p>
          <w:p w:rsidR="008767BE" w:rsidRPr="00045A44" w:rsidRDefault="008767BE" w:rsidP="00BC7C11">
            <w:pPr>
              <w:autoSpaceDE w:val="0"/>
              <w:autoSpaceDN w:val="0"/>
              <w:adjustRightInd w:val="0"/>
              <w:spacing w:after="0" w:line="240" w:lineRule="auto"/>
              <w:jc w:val="center"/>
              <w:rPr>
                <w:rFonts w:ascii="Times New Roman" w:hAnsi="Times New Roman"/>
                <w:b/>
                <w:sz w:val="28"/>
                <w:szCs w:val="28"/>
                <w:lang w:val="ro-RO"/>
              </w:rPr>
            </w:pPr>
            <w:r w:rsidRPr="00045A44">
              <w:rPr>
                <w:rFonts w:ascii="Times New Roman" w:hAnsi="Times New Roman"/>
                <w:b/>
                <w:sz w:val="28"/>
                <w:szCs w:val="28"/>
                <w:lang w:val="ro-RO"/>
              </w:rPr>
              <w:t>Prof. univ. dr. Ilie Pascu</w:t>
            </w:r>
          </w:p>
          <w:p w:rsidR="008767BE" w:rsidRPr="00045A44" w:rsidRDefault="008767BE" w:rsidP="00BC7C11">
            <w:pPr>
              <w:autoSpaceDE w:val="0"/>
              <w:autoSpaceDN w:val="0"/>
              <w:adjustRightInd w:val="0"/>
              <w:spacing w:after="0" w:line="240" w:lineRule="auto"/>
              <w:jc w:val="both"/>
              <w:rPr>
                <w:rFonts w:ascii="Times New Roman" w:hAnsi="Times New Roman"/>
                <w:b/>
                <w:bCs/>
                <w:sz w:val="28"/>
                <w:szCs w:val="28"/>
                <w:lang w:val="ro-RO"/>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Style w:val="al"/>
                <w:rFonts w:ascii="Times New Roman" w:hAnsi="Times New Roman"/>
                <w:b/>
                <w:bCs/>
                <w:color w:val="008F00"/>
                <w:sz w:val="28"/>
                <w:szCs w:val="28"/>
                <w:shd w:val="clear" w:color="auto" w:fill="FFFFFF"/>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271308" w:rsidP="00BC7C11">
            <w:pPr>
              <w:shd w:val="clear" w:color="auto" w:fill="FFFFFF"/>
              <w:spacing w:after="0" w:line="240" w:lineRule="auto"/>
              <w:jc w:val="both"/>
              <w:rPr>
                <w:rFonts w:ascii="Times New Roman" w:hAnsi="Times New Roman"/>
                <w:i/>
                <w:color w:val="000000"/>
                <w:sz w:val="28"/>
                <w:szCs w:val="28"/>
                <w:lang w:val="ro-RO"/>
              </w:rPr>
            </w:pPr>
            <w:hyperlink r:id="rId8" w:history="1"/>
            <w:r w:rsidR="008767BE" w:rsidRPr="00045A44">
              <w:rPr>
                <w:rStyle w:val="tpa"/>
                <w:color w:val="000000"/>
                <w:sz w:val="28"/>
                <w:szCs w:val="28"/>
                <w:lang w:val="ro-RO"/>
              </w:rPr>
              <w:t xml:space="preserve">(2) Fapta funcţionarului public care, în exercitarea serviciului, îngrădeşte exercitarea unui drept al unei persoane ori creează pentru aceasta o situaţie de inferioritate pe temei de rasă, naţionalitate, origine etnică, limbă, religie, sex, orientare sexuală, apartenenţă politică, avere, vârstă, dizabilitate, boală cronică necontagioasă sau infecţie HIV/SIDA se pedepseşte cu </w:t>
            </w:r>
            <w:r w:rsidR="008767BE" w:rsidRPr="00045A44">
              <w:rPr>
                <w:rStyle w:val="tpa"/>
                <w:i/>
                <w:color w:val="000000"/>
                <w:sz w:val="28"/>
                <w:szCs w:val="28"/>
                <w:lang w:val="ro-RO"/>
              </w:rPr>
              <w:t>închisoare de la 6 luni la 3 ani sau cu amendă.</w:t>
            </w:r>
          </w:p>
          <w:p w:rsidR="008767BE" w:rsidRPr="00045A44" w:rsidRDefault="008767BE" w:rsidP="00BC7C11">
            <w:pPr>
              <w:spacing w:after="0" w:line="240" w:lineRule="auto"/>
              <w:jc w:val="center"/>
              <w:rPr>
                <w:rFonts w:ascii="Times New Roman" w:hAnsi="Times New Roman"/>
                <w:b/>
                <w:sz w:val="28"/>
                <w:szCs w:val="28"/>
                <w:lang w:val="ro-RO"/>
              </w:rPr>
            </w:pPr>
            <w:r w:rsidRPr="00045A44">
              <w:rPr>
                <w:rFonts w:ascii="Times New Roman" w:hAnsi="Times New Roman"/>
                <w:b/>
                <w:sz w:val="28"/>
                <w:szCs w:val="28"/>
                <w:lang w:val="ro-RO"/>
              </w:rPr>
              <w:t>Prof. univ. dr. Ion Ristea</w:t>
            </w:r>
          </w:p>
          <w:p w:rsidR="008767BE" w:rsidRPr="00045A44" w:rsidRDefault="008767BE" w:rsidP="00BC7C11">
            <w:pPr>
              <w:autoSpaceDE w:val="0"/>
              <w:autoSpaceDN w:val="0"/>
              <w:adjustRightInd w:val="0"/>
              <w:spacing w:after="0" w:line="240" w:lineRule="auto"/>
              <w:jc w:val="both"/>
              <w:rPr>
                <w:rFonts w:ascii="Times New Roman" w:hAnsi="Times New Roman"/>
                <w:b/>
                <w:bCs/>
                <w:sz w:val="28"/>
                <w:szCs w:val="28"/>
                <w:lang w:val="ro-RO"/>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Style w:val="al"/>
                <w:rFonts w:ascii="Times New Roman" w:hAnsi="Times New Roman"/>
                <w:b/>
                <w:bCs/>
                <w:color w:val="008F00"/>
                <w:sz w:val="28"/>
                <w:szCs w:val="28"/>
                <w:shd w:val="clear" w:color="auto" w:fill="FFFFFF"/>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autoSpaceDE w:val="0"/>
              <w:autoSpaceDN w:val="0"/>
              <w:adjustRightInd w:val="0"/>
              <w:spacing w:after="0" w:line="240" w:lineRule="auto"/>
              <w:jc w:val="both"/>
              <w:rPr>
                <w:rFonts w:ascii="Times New Roman" w:hAnsi="Times New Roman"/>
                <w:b/>
                <w:sz w:val="28"/>
                <w:szCs w:val="28"/>
                <w:lang w:val="ro-RO"/>
              </w:rPr>
            </w:pPr>
            <w:r w:rsidRPr="00045A44">
              <w:rPr>
                <w:rFonts w:ascii="Times New Roman" w:hAnsi="Times New Roman"/>
                <w:sz w:val="28"/>
                <w:szCs w:val="28"/>
                <w:lang w:val="ro-RO"/>
              </w:rPr>
              <w:t xml:space="preserve">(2) Cu </w:t>
            </w:r>
            <w:r w:rsidRPr="00045A44">
              <w:rPr>
                <w:rFonts w:ascii="Times New Roman" w:hAnsi="Times New Roman"/>
                <w:b/>
                <w:sz w:val="28"/>
                <w:szCs w:val="28"/>
                <w:lang w:val="ro-RO"/>
              </w:rPr>
              <w:t>aceeaşi pedeapsă</w:t>
            </w:r>
            <w:r w:rsidRPr="00045A44">
              <w:rPr>
                <w:rFonts w:ascii="Times New Roman" w:hAnsi="Times New Roman"/>
                <w:sz w:val="28"/>
                <w:szCs w:val="28"/>
                <w:lang w:val="ro-RO"/>
              </w:rPr>
              <w:t xml:space="preserve"> se sancţionează şi fapta funcţionarului public care, în exercitarea atribuţiilor de serviciu, îngrădeşte exercitarea unui drept al unei persoane ori creează pentru aceasta o situaţie de inferioritate pe temei de rasă, naţionalitate, origine etnică, limbă, religie, sex, orientare sexuală, apartenenţă politică, avere, vârstă, dizabilitate, boală cronică </w:t>
            </w:r>
            <w:r w:rsidRPr="00045A44">
              <w:rPr>
                <w:rFonts w:ascii="Times New Roman" w:hAnsi="Times New Roman"/>
                <w:sz w:val="28"/>
                <w:szCs w:val="28"/>
                <w:lang w:val="ro-RO"/>
              </w:rPr>
              <w:lastRenderedPageBreak/>
              <w:t>necontagioasă sau infecţie HIV/SIDA,</w:t>
            </w:r>
            <w:r w:rsidRPr="00045A44">
              <w:rPr>
                <w:rFonts w:ascii="Times New Roman" w:hAnsi="Times New Roman"/>
                <w:b/>
                <w:sz w:val="28"/>
                <w:szCs w:val="28"/>
                <w:lang w:val="ro-RO"/>
              </w:rPr>
              <w:t xml:space="preserve"> </w:t>
            </w:r>
            <w:r w:rsidRPr="00045A44">
              <w:rPr>
                <w:rFonts w:ascii="Times New Roman" w:hAnsi="Times New Roman"/>
                <w:sz w:val="28"/>
                <w:szCs w:val="28"/>
                <w:lang w:val="ro-RO"/>
              </w:rPr>
              <w:t xml:space="preserve">daca aceasta fapta </w:t>
            </w:r>
            <w:r w:rsidRPr="00045A44">
              <w:rPr>
                <w:rFonts w:ascii="Times New Roman" w:hAnsi="Times New Roman"/>
                <w:b/>
                <w:sz w:val="28"/>
                <w:szCs w:val="28"/>
                <w:lang w:val="ro-RO"/>
              </w:rPr>
              <w:t>are unul din rezultatele de la alineatul 1.</w:t>
            </w:r>
          </w:p>
          <w:p w:rsidR="008767BE" w:rsidRPr="00045A44" w:rsidRDefault="008767BE" w:rsidP="00BC7C11">
            <w:pPr>
              <w:autoSpaceDE w:val="0"/>
              <w:autoSpaceDN w:val="0"/>
              <w:adjustRightInd w:val="0"/>
              <w:spacing w:after="0" w:line="240" w:lineRule="auto"/>
              <w:jc w:val="center"/>
              <w:rPr>
                <w:rFonts w:ascii="Times New Roman" w:hAnsi="Times New Roman"/>
                <w:b/>
                <w:sz w:val="28"/>
                <w:szCs w:val="28"/>
                <w:lang w:val="ro-RO"/>
              </w:rPr>
            </w:pPr>
            <w:r w:rsidRPr="00045A44">
              <w:rPr>
                <w:rFonts w:ascii="Times New Roman" w:hAnsi="Times New Roman"/>
                <w:b/>
                <w:sz w:val="28"/>
                <w:szCs w:val="28"/>
                <w:lang w:val="ro-RO"/>
              </w:rPr>
              <w:t>UNJR</w:t>
            </w:r>
          </w:p>
          <w:p w:rsidR="008767BE" w:rsidRPr="00045A44" w:rsidRDefault="008767BE" w:rsidP="00BC7C11">
            <w:pPr>
              <w:autoSpaceDE w:val="0"/>
              <w:autoSpaceDN w:val="0"/>
              <w:adjustRightInd w:val="0"/>
              <w:spacing w:after="0" w:line="240" w:lineRule="auto"/>
              <w:jc w:val="both"/>
              <w:rPr>
                <w:rFonts w:ascii="Times New Roman" w:hAnsi="Times New Roman"/>
                <w:b/>
                <w:bCs/>
                <w:sz w:val="28"/>
                <w:szCs w:val="28"/>
                <w:lang w:val="ro-RO"/>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Style w:val="al"/>
                <w:rFonts w:ascii="Times New Roman" w:hAnsi="Times New Roman"/>
                <w:b/>
                <w:bCs/>
                <w:color w:val="008F00"/>
                <w:sz w:val="28"/>
                <w:szCs w:val="28"/>
                <w:shd w:val="clear" w:color="auto" w:fill="FFFFFF"/>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normal0"/>
              <w:spacing w:before="0" w:beforeAutospacing="0" w:after="0" w:afterAutospacing="0"/>
              <w:jc w:val="both"/>
              <w:rPr>
                <w:color w:val="000000"/>
                <w:sz w:val="28"/>
                <w:szCs w:val="28"/>
                <w:lang w:val="ro-RO"/>
              </w:rPr>
            </w:pPr>
            <w:r w:rsidRPr="00045A44">
              <w:rPr>
                <w:rStyle w:val="normalchar"/>
                <w:iCs/>
                <w:color w:val="000000"/>
                <w:sz w:val="28"/>
                <w:szCs w:val="28"/>
                <w:lang w:val="ro-RO"/>
              </w:rPr>
              <w:t>(2) Cu aceeaşi pedeapsă se sancţionează şi fapta funcţionarului public care, în exercitarea atribuţiilor de serviciu, îngrădeşte exercitarea unui drept al unei persoane ori creează pentru aceasta o situaţie de inferioritate pe temei de rasă, naţionalitate, origine etnică, limbă, religie, sex, orientare sexuală, apartenenţă politică, avere, vârstă, dizabilitate, boală cronică necontagioasă sau infecţie HIV/SIDA.</w:t>
            </w:r>
          </w:p>
          <w:p w:rsidR="008767BE" w:rsidRPr="00045A44" w:rsidRDefault="008767BE" w:rsidP="00BC7C11">
            <w:pPr>
              <w:autoSpaceDE w:val="0"/>
              <w:autoSpaceDN w:val="0"/>
              <w:adjustRightInd w:val="0"/>
              <w:spacing w:after="0" w:line="240" w:lineRule="auto"/>
              <w:jc w:val="center"/>
              <w:rPr>
                <w:rFonts w:ascii="Times New Roman" w:hAnsi="Times New Roman"/>
                <w:b/>
                <w:color w:val="000000"/>
                <w:sz w:val="28"/>
                <w:szCs w:val="28"/>
                <w:lang w:val="ro-RO"/>
              </w:rPr>
            </w:pPr>
            <w:r w:rsidRPr="00045A44">
              <w:rPr>
                <w:rFonts w:ascii="Times New Roman" w:hAnsi="Times New Roman"/>
                <w:b/>
                <w:color w:val="000000"/>
                <w:sz w:val="28"/>
                <w:szCs w:val="28"/>
                <w:lang w:val="ro-RO"/>
              </w:rPr>
              <w:t>Baroul Bucuresti</w:t>
            </w:r>
          </w:p>
          <w:p w:rsidR="008767BE" w:rsidRPr="00045A44" w:rsidRDefault="008767BE" w:rsidP="00BC7C11">
            <w:pPr>
              <w:autoSpaceDE w:val="0"/>
              <w:autoSpaceDN w:val="0"/>
              <w:adjustRightInd w:val="0"/>
              <w:spacing w:after="0" w:line="240" w:lineRule="auto"/>
              <w:jc w:val="both"/>
              <w:rPr>
                <w:rFonts w:ascii="Times New Roman" w:hAnsi="Times New Roman"/>
                <w:b/>
                <w:bCs/>
                <w:sz w:val="28"/>
                <w:szCs w:val="28"/>
                <w:lang w:val="ro-RO"/>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Style w:val="al"/>
                <w:rFonts w:ascii="Times New Roman" w:hAnsi="Times New Roman"/>
                <w:b/>
                <w:bCs/>
                <w:color w:val="008F00"/>
                <w:sz w:val="28"/>
                <w:szCs w:val="28"/>
                <w:shd w:val="clear" w:color="auto" w:fill="FFFFFF"/>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271308" w:rsidP="00BC7C11">
            <w:pPr>
              <w:shd w:val="clear" w:color="auto" w:fill="FFFFFF"/>
              <w:spacing w:after="0" w:line="240" w:lineRule="auto"/>
              <w:jc w:val="both"/>
              <w:rPr>
                <w:rFonts w:ascii="Times New Roman" w:hAnsi="Times New Roman"/>
                <w:color w:val="000000"/>
                <w:sz w:val="28"/>
                <w:szCs w:val="28"/>
                <w:lang w:val="ro-RO"/>
              </w:rPr>
            </w:pPr>
            <w:hyperlink r:id="rId9" w:history="1"/>
            <w:r w:rsidR="008767BE" w:rsidRPr="00045A44">
              <w:rPr>
                <w:rStyle w:val="tpa"/>
                <w:color w:val="000000"/>
                <w:sz w:val="28"/>
                <w:szCs w:val="28"/>
                <w:lang w:val="ro-RO"/>
              </w:rPr>
              <w:t>(2) Fapta funcţionarului public care, în exercitarea serviciului, îngrădeşte exercitarea unui drept al unei persoane ori creează pentru aceasta o situaţie de inferioritate pe temei de rasă, naţionalitate, origine etnică, limbă, religie, sex, orientare sexuală, apartenenţă politică, avere, vârstă, dizabilitate, boală cronică necontagioasă sau infecţie HIV/SIDA se pedepseşte cu închisoare de la o lună la 1 an sau cu amendă.</w:t>
            </w:r>
          </w:p>
          <w:p w:rsidR="00236E0E" w:rsidRPr="00045A44" w:rsidRDefault="00236E0E" w:rsidP="00236E0E">
            <w:pPr>
              <w:pStyle w:val="table0020grid"/>
              <w:spacing w:before="0" w:beforeAutospacing="0" w:after="0" w:afterAutospacing="0"/>
              <w:jc w:val="center"/>
              <w:rPr>
                <w:b/>
                <w:color w:val="000000"/>
                <w:sz w:val="28"/>
                <w:szCs w:val="28"/>
                <w:lang w:val="ro-RO"/>
              </w:rPr>
            </w:pPr>
            <w:r w:rsidRPr="00045A44">
              <w:rPr>
                <w:b/>
                <w:color w:val="000000"/>
                <w:sz w:val="28"/>
                <w:szCs w:val="28"/>
                <w:lang w:val="ro-RO"/>
              </w:rPr>
              <w:t xml:space="preserve">Deputați PSD, </w:t>
            </w:r>
            <w:r w:rsidR="008767BE" w:rsidRPr="00045A44">
              <w:rPr>
                <w:b/>
                <w:color w:val="000000"/>
                <w:sz w:val="28"/>
                <w:szCs w:val="28"/>
                <w:lang w:val="ro-RO"/>
              </w:rPr>
              <w:t xml:space="preserve"> Neață Eugen</w:t>
            </w:r>
            <w:r w:rsidRPr="00045A44">
              <w:rPr>
                <w:b/>
                <w:color w:val="000000"/>
                <w:sz w:val="28"/>
                <w:szCs w:val="28"/>
                <w:lang w:val="ro-RO"/>
              </w:rPr>
              <w:t>, Laura Mihaela Moagher</w:t>
            </w:r>
          </w:p>
          <w:p w:rsidR="008767BE" w:rsidRPr="00045A44" w:rsidRDefault="008767BE" w:rsidP="00BC7C11">
            <w:pPr>
              <w:autoSpaceDE w:val="0"/>
              <w:autoSpaceDN w:val="0"/>
              <w:adjustRightInd w:val="0"/>
              <w:spacing w:after="0" w:line="240" w:lineRule="auto"/>
              <w:jc w:val="center"/>
              <w:rPr>
                <w:rFonts w:ascii="Times New Roman" w:hAnsi="Times New Roman"/>
                <w:b/>
                <w:bCs/>
                <w:sz w:val="28"/>
                <w:szCs w:val="28"/>
                <w:lang w:val="ro-RO"/>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Style w:val="al"/>
                <w:rFonts w:ascii="Times New Roman" w:hAnsi="Times New Roman"/>
                <w:b/>
                <w:bCs/>
                <w:color w:val="008F00"/>
                <w:sz w:val="28"/>
                <w:szCs w:val="28"/>
                <w:shd w:val="clear" w:color="auto" w:fill="FFFFFF"/>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autoSpaceDE w:val="0"/>
              <w:autoSpaceDN w:val="0"/>
              <w:adjustRightInd w:val="0"/>
              <w:spacing w:after="0" w:line="240" w:lineRule="auto"/>
              <w:rPr>
                <w:rFonts w:ascii="Times New Roman" w:hAnsi="Times New Roman"/>
                <w:color w:val="000000"/>
                <w:sz w:val="28"/>
                <w:szCs w:val="28"/>
                <w:lang w:val="ro-RO"/>
              </w:rPr>
            </w:pPr>
            <w:r w:rsidRPr="00045A44">
              <w:rPr>
                <w:rFonts w:ascii="Times New Roman" w:hAnsi="Times New Roman"/>
                <w:color w:val="000000"/>
                <w:sz w:val="28"/>
                <w:szCs w:val="28"/>
                <w:lang w:val="ro-RO"/>
              </w:rPr>
              <w:t>(3) Dispoziţiile aliniatelor (1) şi (2) nu se aplică în cazul emiterii, aprobării, sau adoptării actelor normative.</w:t>
            </w:r>
          </w:p>
          <w:p w:rsidR="008767BE" w:rsidRPr="00045A44" w:rsidRDefault="008767BE" w:rsidP="00BC7C11">
            <w:pPr>
              <w:spacing w:after="0" w:line="240" w:lineRule="auto"/>
              <w:jc w:val="center"/>
              <w:rPr>
                <w:rFonts w:ascii="Times New Roman" w:hAnsi="Times New Roman"/>
                <w:b/>
                <w:sz w:val="28"/>
                <w:szCs w:val="28"/>
                <w:lang w:val="ro-RO"/>
              </w:rPr>
            </w:pPr>
            <w:r w:rsidRPr="00045A44">
              <w:rPr>
                <w:rFonts w:ascii="Times New Roman" w:hAnsi="Times New Roman"/>
                <w:b/>
                <w:sz w:val="28"/>
                <w:szCs w:val="28"/>
                <w:lang w:val="ro-RO"/>
              </w:rPr>
              <w:t>Prof. univ. dr. Ion Ristea</w:t>
            </w:r>
          </w:p>
          <w:p w:rsidR="00236E0E" w:rsidRPr="00045A44" w:rsidRDefault="00236E0E" w:rsidP="00236E0E">
            <w:pPr>
              <w:pStyle w:val="table0020grid"/>
              <w:spacing w:before="0" w:beforeAutospacing="0" w:after="0" w:afterAutospacing="0"/>
              <w:jc w:val="center"/>
              <w:rPr>
                <w:b/>
                <w:color w:val="000000"/>
                <w:sz w:val="28"/>
                <w:szCs w:val="28"/>
                <w:lang w:val="ro-RO"/>
              </w:rPr>
            </w:pPr>
            <w:r w:rsidRPr="00045A44">
              <w:rPr>
                <w:b/>
                <w:color w:val="000000"/>
                <w:sz w:val="28"/>
                <w:szCs w:val="28"/>
                <w:lang w:val="ro-RO"/>
              </w:rPr>
              <w:t>Deputați PSD,  Neață Eugen, Laura Mihaela Moagher</w:t>
            </w:r>
          </w:p>
          <w:p w:rsidR="008767BE" w:rsidRPr="00045A44" w:rsidRDefault="008767BE" w:rsidP="00BC7C11">
            <w:pPr>
              <w:autoSpaceDE w:val="0"/>
              <w:autoSpaceDN w:val="0"/>
              <w:adjustRightInd w:val="0"/>
              <w:spacing w:after="0" w:line="240" w:lineRule="auto"/>
              <w:jc w:val="center"/>
              <w:rPr>
                <w:rFonts w:ascii="Times New Roman" w:hAnsi="Times New Roman"/>
                <w:b/>
                <w:color w:val="000000"/>
                <w:sz w:val="28"/>
                <w:szCs w:val="28"/>
                <w:lang w:val="ro-RO"/>
              </w:rPr>
            </w:pPr>
            <w:r w:rsidRPr="00045A44">
              <w:rPr>
                <w:rFonts w:ascii="Times New Roman" w:hAnsi="Times New Roman"/>
                <w:b/>
                <w:color w:val="000000"/>
                <w:sz w:val="28"/>
                <w:szCs w:val="28"/>
                <w:lang w:val="ro-RO"/>
              </w:rPr>
              <w:t>UDMR</w:t>
            </w:r>
          </w:p>
          <w:p w:rsidR="008767BE" w:rsidRPr="00045A44" w:rsidRDefault="008767BE" w:rsidP="00BC7C11">
            <w:pPr>
              <w:spacing w:after="0" w:line="240" w:lineRule="auto"/>
              <w:jc w:val="center"/>
              <w:rPr>
                <w:rFonts w:ascii="Times New Roman" w:hAnsi="Times New Roman"/>
                <w:b/>
                <w:sz w:val="28"/>
                <w:szCs w:val="28"/>
                <w:lang w:val="it-IT"/>
              </w:rPr>
            </w:pP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Style w:val="al"/>
                <w:rFonts w:ascii="Times New Roman" w:hAnsi="Times New Roman"/>
                <w:b/>
                <w:bCs/>
                <w:color w:val="008F00"/>
                <w:sz w:val="28"/>
                <w:szCs w:val="28"/>
                <w:shd w:val="clear" w:color="auto" w:fill="FFFFFF"/>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8767BE">
            <w:pPr>
              <w:pStyle w:val="normal0"/>
              <w:spacing w:before="0" w:beforeAutospacing="0" w:after="0" w:afterAutospacing="0"/>
              <w:jc w:val="both"/>
              <w:rPr>
                <w:color w:val="000000"/>
                <w:sz w:val="28"/>
                <w:szCs w:val="28"/>
                <w:lang w:val="ro-RO"/>
              </w:rPr>
            </w:pPr>
            <w:r w:rsidRPr="00045A44">
              <w:rPr>
                <w:rStyle w:val="normalchar"/>
                <w:bCs/>
                <w:iCs/>
                <w:color w:val="000000"/>
                <w:sz w:val="28"/>
                <w:szCs w:val="28"/>
                <w:lang w:val="ro-RO"/>
              </w:rPr>
              <w:t xml:space="preserve">(3) Nu se pedepsește fapta comisă în condițiile alineatelor precedente, dacă prejudiciul material produs este de până la 200.000 lei, iar făptuitorul îl acoperă sau garantează acoperirea lui, în cursul urmăririi penale sau până la </w:t>
            </w:r>
            <w:r w:rsidRPr="00045A44">
              <w:rPr>
                <w:rStyle w:val="normalchar"/>
                <w:bCs/>
                <w:iCs/>
                <w:color w:val="000000"/>
                <w:sz w:val="28"/>
                <w:szCs w:val="28"/>
                <w:lang w:val="ro-RO"/>
              </w:rPr>
              <w:lastRenderedPageBreak/>
              <w:t>primul termen de judecată, cu procedura îndeplinită.</w:t>
            </w:r>
          </w:p>
          <w:p w:rsidR="008767BE" w:rsidRPr="00045A44" w:rsidRDefault="008767BE" w:rsidP="008767BE">
            <w:pPr>
              <w:autoSpaceDE w:val="0"/>
              <w:autoSpaceDN w:val="0"/>
              <w:adjustRightInd w:val="0"/>
              <w:spacing w:after="0" w:line="240" w:lineRule="auto"/>
              <w:rPr>
                <w:rFonts w:ascii="Times New Roman" w:hAnsi="Times New Roman"/>
                <w:color w:val="000000"/>
                <w:sz w:val="28"/>
                <w:szCs w:val="28"/>
                <w:lang w:val="ro-RO"/>
              </w:rPr>
            </w:pPr>
            <w:r w:rsidRPr="00045A44">
              <w:rPr>
                <w:rFonts w:ascii="Times New Roman" w:hAnsi="Times New Roman"/>
                <w:b/>
                <w:sz w:val="28"/>
                <w:szCs w:val="28"/>
              </w:rPr>
              <w:t>Baroul Bucuresti</w:t>
            </w:r>
          </w:p>
        </w:tc>
      </w:tr>
      <w:tr w:rsidR="008767BE" w:rsidRPr="00045A44">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Style w:val="al"/>
                <w:rFonts w:ascii="Times New Roman" w:hAnsi="Times New Roman"/>
                <w:b/>
                <w:bCs/>
                <w:color w:val="008F00"/>
                <w:sz w:val="28"/>
                <w:szCs w:val="28"/>
                <w:shd w:val="clear" w:color="auto" w:fill="FFFFFF"/>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normal0"/>
              <w:spacing w:before="0" w:beforeAutospacing="0" w:after="0" w:afterAutospacing="0"/>
              <w:jc w:val="both"/>
              <w:rPr>
                <w:color w:val="000000"/>
                <w:sz w:val="28"/>
                <w:szCs w:val="28"/>
                <w:lang w:val="ro-RO"/>
              </w:rPr>
            </w:pPr>
            <w:r w:rsidRPr="00045A44">
              <w:rPr>
                <w:rStyle w:val="normalchar"/>
                <w:bCs/>
                <w:iCs/>
                <w:color w:val="000000"/>
                <w:sz w:val="28"/>
                <w:szCs w:val="28"/>
                <w:lang w:val="ro-RO"/>
              </w:rPr>
              <w:t>(4) Împăcarea între făptuitor și persoana vătămată, în cazul în care este vorba despre o vătămare a drepturilor acesteia din urmă, sau dacă prejudiciul material produs este de până la 200.000 lei, înlătură răspunderea penală.</w:t>
            </w:r>
          </w:p>
          <w:p w:rsidR="008767BE" w:rsidRPr="00045A44" w:rsidRDefault="008767BE" w:rsidP="00BC7C11">
            <w:pPr>
              <w:autoSpaceDE w:val="0"/>
              <w:autoSpaceDN w:val="0"/>
              <w:adjustRightInd w:val="0"/>
              <w:spacing w:after="0" w:line="240" w:lineRule="auto"/>
              <w:jc w:val="center"/>
              <w:rPr>
                <w:rFonts w:ascii="Times New Roman" w:hAnsi="Times New Roman"/>
                <w:b/>
                <w:color w:val="000000"/>
                <w:sz w:val="28"/>
                <w:szCs w:val="28"/>
                <w:lang w:val="ro-RO"/>
              </w:rPr>
            </w:pPr>
            <w:r w:rsidRPr="00045A44">
              <w:rPr>
                <w:rFonts w:ascii="Times New Roman" w:hAnsi="Times New Roman"/>
                <w:b/>
                <w:color w:val="000000"/>
                <w:sz w:val="28"/>
                <w:szCs w:val="28"/>
                <w:lang w:val="ro-RO"/>
              </w:rPr>
              <w:t>Baroul Bucuresti</w:t>
            </w:r>
          </w:p>
        </w:tc>
      </w:tr>
      <w:tr w:rsidR="008767BE" w:rsidRPr="00236E0E">
        <w:tc>
          <w:tcPr>
            <w:tcW w:w="1100"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ListParagraph"/>
              <w:numPr>
                <w:ilvl w:val="0"/>
                <w:numId w:val="1"/>
              </w:numPr>
              <w:spacing w:after="0" w:line="240" w:lineRule="auto"/>
              <w:jc w:val="both"/>
              <w:rPr>
                <w:rFonts w:ascii="Times New Roman" w:hAnsi="Times New Roman"/>
                <w:sz w:val="28"/>
                <w:szCs w:val="28"/>
                <w:lang w:val="ro-RO"/>
              </w:rPr>
            </w:pPr>
          </w:p>
        </w:tc>
        <w:tc>
          <w:tcPr>
            <w:tcW w:w="5151"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shd w:val="clear" w:color="auto" w:fill="FFFFFF"/>
              <w:spacing w:after="0" w:line="240" w:lineRule="auto"/>
              <w:jc w:val="both"/>
              <w:rPr>
                <w:rStyle w:val="al"/>
                <w:rFonts w:ascii="Times New Roman" w:hAnsi="Times New Roman"/>
                <w:b/>
                <w:bCs/>
                <w:color w:val="008F00"/>
                <w:sz w:val="28"/>
                <w:szCs w:val="28"/>
                <w:shd w:val="clear" w:color="auto" w:fill="FFFFFF"/>
                <w:lang w:val="ro-RO"/>
              </w:rPr>
            </w:pPr>
          </w:p>
        </w:tc>
        <w:tc>
          <w:tcPr>
            <w:tcW w:w="8729" w:type="dxa"/>
            <w:tcBorders>
              <w:top w:val="single" w:sz="4" w:space="0" w:color="auto"/>
              <w:left w:val="single" w:sz="4" w:space="0" w:color="auto"/>
              <w:bottom w:val="single" w:sz="4" w:space="0" w:color="auto"/>
              <w:right w:val="single" w:sz="4" w:space="0" w:color="auto"/>
            </w:tcBorders>
          </w:tcPr>
          <w:p w:rsidR="008767BE" w:rsidRPr="00045A44" w:rsidRDefault="008767BE" w:rsidP="00BC7C11">
            <w:pPr>
              <w:pStyle w:val="normal0"/>
              <w:spacing w:before="0" w:beforeAutospacing="0" w:after="0" w:afterAutospacing="0"/>
              <w:jc w:val="both"/>
              <w:rPr>
                <w:rStyle w:val="normalchar"/>
                <w:bCs/>
                <w:color w:val="000000"/>
                <w:sz w:val="28"/>
                <w:szCs w:val="28"/>
                <w:lang w:val="it-IT"/>
              </w:rPr>
            </w:pPr>
            <w:r w:rsidRPr="00045A44">
              <w:rPr>
                <w:rStyle w:val="normalchar"/>
                <w:bCs/>
                <w:iCs/>
                <w:color w:val="000000"/>
                <w:sz w:val="28"/>
                <w:szCs w:val="28"/>
                <w:lang w:val="it-IT"/>
              </w:rPr>
              <w:t>(5) Nu beneficiază de prevederile lin. (3) sau (4), persoanele au au mai beneficiat de aceste dispoziții, într-un interval de 5 ani anterior comiterii faptei. De asemenea, prevederile lin. (3) sau (4) nu se aplică dacă persoana vătămată este una dintre persoanele juridice prevăzute la art. 176</w:t>
            </w:r>
            <w:r w:rsidRPr="00045A44">
              <w:rPr>
                <w:rStyle w:val="normalchar"/>
                <w:bCs/>
                <w:color w:val="000000"/>
                <w:sz w:val="28"/>
                <w:szCs w:val="28"/>
                <w:lang w:val="it-IT"/>
              </w:rPr>
              <w:t>.</w:t>
            </w:r>
          </w:p>
          <w:p w:rsidR="008767BE" w:rsidRPr="00A80A3D" w:rsidRDefault="008767BE" w:rsidP="00BC7C11">
            <w:pPr>
              <w:pStyle w:val="normal0"/>
              <w:spacing w:before="0" w:beforeAutospacing="0" w:after="0" w:afterAutospacing="0"/>
              <w:jc w:val="center"/>
              <w:rPr>
                <w:rStyle w:val="normalchar"/>
                <w:b/>
                <w:color w:val="000000"/>
                <w:sz w:val="28"/>
                <w:szCs w:val="28"/>
                <w:lang w:val="ro-RO"/>
              </w:rPr>
            </w:pPr>
            <w:r w:rsidRPr="00045A44">
              <w:rPr>
                <w:rStyle w:val="normalchar"/>
                <w:b/>
                <w:bCs/>
                <w:color w:val="000000"/>
                <w:sz w:val="28"/>
                <w:szCs w:val="28"/>
                <w:lang w:val="it-IT"/>
              </w:rPr>
              <w:t>Baroul Bucuresti</w:t>
            </w:r>
          </w:p>
        </w:tc>
      </w:tr>
    </w:tbl>
    <w:p w:rsidR="003724B4" w:rsidRPr="00236E0E" w:rsidRDefault="003724B4">
      <w:pPr>
        <w:rPr>
          <w:rFonts w:ascii="Times New Roman" w:hAnsi="Times New Roman"/>
          <w:sz w:val="28"/>
          <w:szCs w:val="28"/>
        </w:rPr>
      </w:pPr>
    </w:p>
    <w:sectPr w:rsidR="003724B4" w:rsidRPr="00236E0E" w:rsidSect="008767BE">
      <w:pgSz w:w="15840" w:h="12240" w:orient="landscape" w:code="1"/>
      <w:pgMar w:top="851" w:right="851" w:bottom="1701" w:left="357" w:header="709" w:footer="709"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040" w:rsidRDefault="000D1040" w:rsidP="008767BE">
      <w:r>
        <w:separator/>
      </w:r>
    </w:p>
  </w:endnote>
  <w:endnote w:type="continuationSeparator" w:id="0">
    <w:p w:rsidR="000D1040" w:rsidRDefault="000D1040" w:rsidP="0087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040" w:rsidRDefault="000D1040" w:rsidP="008767BE">
      <w:r>
        <w:separator/>
      </w:r>
    </w:p>
  </w:footnote>
  <w:footnote w:type="continuationSeparator" w:id="0">
    <w:p w:rsidR="000D1040" w:rsidRDefault="000D1040" w:rsidP="008767BE">
      <w:r>
        <w:continuationSeparator/>
      </w:r>
    </w:p>
  </w:footnote>
  <w:footnote w:id="1">
    <w:p w:rsidR="006D366C" w:rsidRPr="00587E97" w:rsidRDefault="006D366C" w:rsidP="00BC7C11">
      <w:pPr>
        <w:pStyle w:val="FootnoteText"/>
        <w:rPr>
          <w:lang w:val="it-IT"/>
        </w:rPr>
      </w:pPr>
      <w:r>
        <w:rPr>
          <w:rStyle w:val="FootnoteReference"/>
        </w:rPr>
        <w:footnoteRef/>
      </w:r>
      <w:r w:rsidRPr="00587E97">
        <w:rPr>
          <w:lang w:val="it-IT"/>
        </w:rPr>
        <w:t xml:space="preserve"> Sintagma este preluata din Conventia anticoruptie de la NY, unde abuzul este prevazut ca fiind obtinerea de “foloase”, nu sa faci “prejudicii”, cum e in codul sovietic.</w:t>
      </w:r>
    </w:p>
  </w:footnote>
  <w:footnote w:id="2">
    <w:p w:rsidR="006D366C" w:rsidRPr="00587E97" w:rsidRDefault="006D366C" w:rsidP="00BC7C11">
      <w:pPr>
        <w:pStyle w:val="FootnoteText"/>
        <w:rPr>
          <w:lang w:val="it-IT"/>
        </w:rPr>
      </w:pPr>
      <w:r>
        <w:rPr>
          <w:rStyle w:val="FootnoteReference"/>
        </w:rPr>
        <w:footnoteRef/>
      </w:r>
      <w:r w:rsidRPr="00587E97">
        <w:rPr>
          <w:lang w:val="it-IT"/>
        </w:rPr>
        <w:t xml:space="preserve"> Sintagma “cu intentie” nu doar ca e prevazuta in conventia de la NY, dar este prevazuta si in codul penal comunist de dupa 1948.</w:t>
      </w:r>
    </w:p>
  </w:footnote>
  <w:footnote w:id="3">
    <w:p w:rsidR="006D366C" w:rsidRPr="00587E97" w:rsidRDefault="006D366C" w:rsidP="00BC7C11">
      <w:pPr>
        <w:pStyle w:val="FootnoteText"/>
        <w:rPr>
          <w:lang w:val="it-IT"/>
        </w:rPr>
      </w:pPr>
      <w:r>
        <w:rPr>
          <w:rStyle w:val="FootnoteReference"/>
        </w:rPr>
        <w:footnoteRef/>
      </w:r>
      <w:r w:rsidRPr="00587E97">
        <w:rPr>
          <w:lang w:val="it-IT"/>
        </w:rPr>
        <w:t xml:space="preserve"> Conform deciziei CCR, incalcarea legii reprezinta lege sau ordonanta</w:t>
      </w:r>
    </w:p>
  </w:footnote>
  <w:footnote w:id="4">
    <w:p w:rsidR="006D366C" w:rsidRPr="00587E97" w:rsidRDefault="006D366C" w:rsidP="00BC7C11">
      <w:pPr>
        <w:pStyle w:val="FootnoteText"/>
        <w:rPr>
          <w:lang w:val="it-IT"/>
        </w:rPr>
      </w:pPr>
      <w:r>
        <w:rPr>
          <w:rStyle w:val="FootnoteReference"/>
        </w:rPr>
        <w:footnoteRef/>
      </w:r>
      <w:r w:rsidRPr="00587E97">
        <w:rPr>
          <w:lang w:val="it-IT"/>
        </w:rPr>
        <w:t xml:space="preserve"> Infractiunea de abuz in serviciu este infractiune subsidiara, asadar trebuie prevazut expres ca fapta sa nu constituie o alta infractiune specifica. Lucrurul acesta e recunoscut si de Min. Public. A se vedea nota 5 de mai jos.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0541B"/>
    <w:multiLevelType w:val="hybridMultilevel"/>
    <w:tmpl w:val="5E8CACD0"/>
    <w:lvl w:ilvl="0" w:tplc="64B4C010">
      <w:start w:val="1"/>
      <w:numFmt w:val="decimal"/>
      <w:lvlText w:val="%1."/>
      <w:lvlJc w:val="left"/>
      <w:pPr>
        <w:ind w:left="786" w:hanging="360"/>
      </w:pPr>
      <w:rPr>
        <w:rFonts w:cs="Times New Roman"/>
      </w:rPr>
    </w:lvl>
    <w:lvl w:ilvl="1" w:tplc="04090019">
      <w:start w:val="1"/>
      <w:numFmt w:val="lowerLetter"/>
      <w:lvlText w:val="%2."/>
      <w:lvlJc w:val="left"/>
      <w:pPr>
        <w:ind w:left="2046" w:hanging="360"/>
      </w:pPr>
      <w:rPr>
        <w:rFonts w:cs="Times New Roman"/>
      </w:rPr>
    </w:lvl>
    <w:lvl w:ilvl="2" w:tplc="0409001B">
      <w:start w:val="1"/>
      <w:numFmt w:val="lowerRoman"/>
      <w:lvlText w:val="%3."/>
      <w:lvlJc w:val="right"/>
      <w:pPr>
        <w:ind w:left="2766" w:hanging="180"/>
      </w:pPr>
      <w:rPr>
        <w:rFonts w:cs="Times New Roman"/>
      </w:rPr>
    </w:lvl>
    <w:lvl w:ilvl="3" w:tplc="0409000F">
      <w:start w:val="1"/>
      <w:numFmt w:val="decimal"/>
      <w:lvlText w:val="%4."/>
      <w:lvlJc w:val="left"/>
      <w:pPr>
        <w:ind w:left="3486" w:hanging="360"/>
      </w:pPr>
      <w:rPr>
        <w:rFonts w:cs="Times New Roman"/>
      </w:rPr>
    </w:lvl>
    <w:lvl w:ilvl="4" w:tplc="04090019">
      <w:start w:val="1"/>
      <w:numFmt w:val="lowerLetter"/>
      <w:lvlText w:val="%5."/>
      <w:lvlJc w:val="left"/>
      <w:pPr>
        <w:ind w:left="4206" w:hanging="360"/>
      </w:pPr>
      <w:rPr>
        <w:rFonts w:cs="Times New Roman"/>
      </w:rPr>
    </w:lvl>
    <w:lvl w:ilvl="5" w:tplc="0409001B">
      <w:start w:val="1"/>
      <w:numFmt w:val="lowerRoman"/>
      <w:lvlText w:val="%6."/>
      <w:lvlJc w:val="right"/>
      <w:pPr>
        <w:ind w:left="4926" w:hanging="180"/>
      </w:pPr>
      <w:rPr>
        <w:rFonts w:cs="Times New Roman"/>
      </w:rPr>
    </w:lvl>
    <w:lvl w:ilvl="6" w:tplc="0409000F">
      <w:start w:val="1"/>
      <w:numFmt w:val="decimal"/>
      <w:lvlText w:val="%7."/>
      <w:lvlJc w:val="left"/>
      <w:pPr>
        <w:ind w:left="5646" w:hanging="360"/>
      </w:pPr>
      <w:rPr>
        <w:rFonts w:cs="Times New Roman"/>
      </w:rPr>
    </w:lvl>
    <w:lvl w:ilvl="7" w:tplc="04090019">
      <w:start w:val="1"/>
      <w:numFmt w:val="lowerLetter"/>
      <w:lvlText w:val="%8."/>
      <w:lvlJc w:val="left"/>
      <w:pPr>
        <w:ind w:left="6366" w:hanging="360"/>
      </w:pPr>
      <w:rPr>
        <w:rFonts w:cs="Times New Roman"/>
      </w:rPr>
    </w:lvl>
    <w:lvl w:ilvl="8" w:tplc="0409001B">
      <w:start w:val="1"/>
      <w:numFmt w:val="lowerRoman"/>
      <w:lvlText w:val="%9."/>
      <w:lvlJc w:val="right"/>
      <w:pPr>
        <w:ind w:left="7086" w:hanging="180"/>
      </w:pPr>
      <w:rPr>
        <w:rFonts w:cs="Times New Roman"/>
      </w:rPr>
    </w:lvl>
  </w:abstractNum>
  <w:abstractNum w:abstractNumId="1">
    <w:nsid w:val="760B42B8"/>
    <w:multiLevelType w:val="hybridMultilevel"/>
    <w:tmpl w:val="C3D2EC1A"/>
    <w:lvl w:ilvl="0" w:tplc="74E6169E">
      <w:start w:val="1"/>
      <w:numFmt w:val="decimal"/>
      <w:lvlText w:val="%1."/>
      <w:lvlJc w:val="center"/>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7BE"/>
    <w:rsid w:val="00045A44"/>
    <w:rsid w:val="000C66C5"/>
    <w:rsid w:val="000D1040"/>
    <w:rsid w:val="00197A1B"/>
    <w:rsid w:val="00236E0E"/>
    <w:rsid w:val="00271308"/>
    <w:rsid w:val="00297129"/>
    <w:rsid w:val="003724B4"/>
    <w:rsid w:val="003C21FE"/>
    <w:rsid w:val="003D2262"/>
    <w:rsid w:val="004F033A"/>
    <w:rsid w:val="005B0D64"/>
    <w:rsid w:val="00611B9C"/>
    <w:rsid w:val="00646F37"/>
    <w:rsid w:val="006704A8"/>
    <w:rsid w:val="006B69C5"/>
    <w:rsid w:val="006D366C"/>
    <w:rsid w:val="0076313F"/>
    <w:rsid w:val="00795789"/>
    <w:rsid w:val="007C38E7"/>
    <w:rsid w:val="007D44F1"/>
    <w:rsid w:val="008767BE"/>
    <w:rsid w:val="00A80A3D"/>
    <w:rsid w:val="00B11733"/>
    <w:rsid w:val="00B240F7"/>
    <w:rsid w:val="00BC7C11"/>
    <w:rsid w:val="00C532B3"/>
    <w:rsid w:val="00CE379C"/>
    <w:rsid w:val="00F53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67BE"/>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767BE"/>
    <w:pPr>
      <w:spacing w:line="252" w:lineRule="auto"/>
      <w:ind w:left="720"/>
    </w:pPr>
  </w:style>
  <w:style w:type="character" w:customStyle="1" w:styleId="tpa">
    <w:name w:val="tpa"/>
    <w:rsid w:val="008767BE"/>
    <w:rPr>
      <w:rFonts w:ascii="Times New Roman" w:hAnsi="Times New Roman"/>
    </w:rPr>
  </w:style>
  <w:style w:type="character" w:customStyle="1" w:styleId="al">
    <w:name w:val="al"/>
    <w:basedOn w:val="DefaultParagraphFont"/>
    <w:rsid w:val="008767BE"/>
  </w:style>
  <w:style w:type="character" w:customStyle="1" w:styleId="tal">
    <w:name w:val="tal"/>
    <w:basedOn w:val="DefaultParagraphFont"/>
    <w:rsid w:val="008767BE"/>
  </w:style>
  <w:style w:type="character" w:customStyle="1" w:styleId="normalchar">
    <w:name w:val="normal__char"/>
    <w:basedOn w:val="DefaultParagraphFont"/>
    <w:rsid w:val="008767BE"/>
  </w:style>
  <w:style w:type="paragraph" w:customStyle="1" w:styleId="normal0">
    <w:name w:val="normal"/>
    <w:basedOn w:val="Normal"/>
    <w:rsid w:val="008767BE"/>
    <w:pPr>
      <w:spacing w:before="100" w:beforeAutospacing="1" w:after="100" w:afterAutospacing="1" w:line="240" w:lineRule="auto"/>
    </w:pPr>
    <w:rPr>
      <w:rFonts w:ascii="Times New Roman" w:eastAsia="Times New Roman" w:hAnsi="Times New Roman"/>
      <w:sz w:val="24"/>
      <w:szCs w:val="24"/>
    </w:rPr>
  </w:style>
  <w:style w:type="paragraph" w:customStyle="1" w:styleId="table0020grid">
    <w:name w:val="table_0020grid"/>
    <w:basedOn w:val="Normal"/>
    <w:rsid w:val="008767BE"/>
    <w:pPr>
      <w:spacing w:before="100" w:beforeAutospacing="1" w:after="100" w:afterAutospacing="1" w:line="240" w:lineRule="auto"/>
    </w:pPr>
    <w:rPr>
      <w:rFonts w:ascii="Times New Roman" w:eastAsia="Times New Roman" w:hAnsi="Times New Roman"/>
      <w:sz w:val="24"/>
      <w:szCs w:val="24"/>
    </w:rPr>
  </w:style>
  <w:style w:type="character" w:customStyle="1" w:styleId="table0020gridchar">
    <w:name w:val="table_0020grid__char"/>
    <w:basedOn w:val="DefaultParagraphFont"/>
    <w:rsid w:val="008767BE"/>
  </w:style>
  <w:style w:type="character" w:customStyle="1" w:styleId="contentmaterial">
    <w:name w:val="content_material"/>
    <w:basedOn w:val="DefaultParagraphFont"/>
    <w:rsid w:val="008767BE"/>
  </w:style>
  <w:style w:type="table" w:styleId="TableGrid">
    <w:name w:val="Table Grid"/>
    <w:basedOn w:val="TableNormal"/>
    <w:rsid w:val="008767BE"/>
    <w:rPr>
      <w:rFonts w:ascii="Calibri" w:eastAsia="Calibri" w:hAnsi="Calibri"/>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8767BE"/>
    <w:pPr>
      <w:spacing w:after="0" w:line="240" w:lineRule="auto"/>
    </w:pPr>
    <w:rPr>
      <w:rFonts w:eastAsia="Times New Roman"/>
      <w:sz w:val="20"/>
      <w:szCs w:val="20"/>
    </w:rPr>
  </w:style>
  <w:style w:type="character" w:customStyle="1" w:styleId="FootnoteTextChar">
    <w:name w:val="Footnote Text Char"/>
    <w:basedOn w:val="DefaultParagraphFont"/>
    <w:link w:val="FootnoteText"/>
    <w:semiHidden/>
    <w:locked/>
    <w:rsid w:val="008767BE"/>
    <w:rPr>
      <w:rFonts w:ascii="Calibri" w:hAnsi="Calibri"/>
      <w:lang w:val="en-US" w:eastAsia="en-US" w:bidi="ar-SA"/>
    </w:rPr>
  </w:style>
  <w:style w:type="character" w:styleId="FootnoteReference">
    <w:name w:val="footnote reference"/>
    <w:basedOn w:val="DefaultParagraphFont"/>
    <w:semiHidden/>
    <w:rsid w:val="008767BE"/>
    <w:rPr>
      <w:rFonts w:cs="Times New Roman"/>
      <w:vertAlign w:val="superscript"/>
    </w:rPr>
  </w:style>
  <w:style w:type="paragraph" w:styleId="BalloonText">
    <w:name w:val="Balloon Text"/>
    <w:basedOn w:val="Normal"/>
    <w:semiHidden/>
    <w:rsid w:val="008767BE"/>
    <w:rPr>
      <w:rFonts w:ascii="Tahoma" w:hAnsi="Tahoma" w:cs="Tahoma"/>
      <w:sz w:val="16"/>
      <w:szCs w:val="16"/>
    </w:rPr>
  </w:style>
  <w:style w:type="paragraph" w:customStyle="1" w:styleId="list0020paragraph">
    <w:name w:val="list_0020paragraph"/>
    <w:basedOn w:val="Normal"/>
    <w:rsid w:val="00236E0E"/>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67BE"/>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767BE"/>
    <w:pPr>
      <w:spacing w:line="252" w:lineRule="auto"/>
      <w:ind w:left="720"/>
    </w:pPr>
  </w:style>
  <w:style w:type="character" w:customStyle="1" w:styleId="tpa">
    <w:name w:val="tpa"/>
    <w:rsid w:val="008767BE"/>
    <w:rPr>
      <w:rFonts w:ascii="Times New Roman" w:hAnsi="Times New Roman"/>
    </w:rPr>
  </w:style>
  <w:style w:type="character" w:customStyle="1" w:styleId="al">
    <w:name w:val="al"/>
    <w:basedOn w:val="DefaultParagraphFont"/>
    <w:rsid w:val="008767BE"/>
  </w:style>
  <w:style w:type="character" w:customStyle="1" w:styleId="tal">
    <w:name w:val="tal"/>
    <w:basedOn w:val="DefaultParagraphFont"/>
    <w:rsid w:val="008767BE"/>
  </w:style>
  <w:style w:type="character" w:customStyle="1" w:styleId="normalchar">
    <w:name w:val="normal__char"/>
    <w:basedOn w:val="DefaultParagraphFont"/>
    <w:rsid w:val="008767BE"/>
  </w:style>
  <w:style w:type="paragraph" w:customStyle="1" w:styleId="normal0">
    <w:name w:val="normal"/>
    <w:basedOn w:val="Normal"/>
    <w:rsid w:val="008767BE"/>
    <w:pPr>
      <w:spacing w:before="100" w:beforeAutospacing="1" w:after="100" w:afterAutospacing="1" w:line="240" w:lineRule="auto"/>
    </w:pPr>
    <w:rPr>
      <w:rFonts w:ascii="Times New Roman" w:eastAsia="Times New Roman" w:hAnsi="Times New Roman"/>
      <w:sz w:val="24"/>
      <w:szCs w:val="24"/>
    </w:rPr>
  </w:style>
  <w:style w:type="paragraph" w:customStyle="1" w:styleId="table0020grid">
    <w:name w:val="table_0020grid"/>
    <w:basedOn w:val="Normal"/>
    <w:rsid w:val="008767BE"/>
    <w:pPr>
      <w:spacing w:before="100" w:beforeAutospacing="1" w:after="100" w:afterAutospacing="1" w:line="240" w:lineRule="auto"/>
    </w:pPr>
    <w:rPr>
      <w:rFonts w:ascii="Times New Roman" w:eastAsia="Times New Roman" w:hAnsi="Times New Roman"/>
      <w:sz w:val="24"/>
      <w:szCs w:val="24"/>
    </w:rPr>
  </w:style>
  <w:style w:type="character" w:customStyle="1" w:styleId="table0020gridchar">
    <w:name w:val="table_0020grid__char"/>
    <w:basedOn w:val="DefaultParagraphFont"/>
    <w:rsid w:val="008767BE"/>
  </w:style>
  <w:style w:type="character" w:customStyle="1" w:styleId="contentmaterial">
    <w:name w:val="content_material"/>
    <w:basedOn w:val="DefaultParagraphFont"/>
    <w:rsid w:val="008767BE"/>
  </w:style>
  <w:style w:type="table" w:styleId="TableGrid">
    <w:name w:val="Table Grid"/>
    <w:basedOn w:val="TableNormal"/>
    <w:rsid w:val="008767BE"/>
    <w:rPr>
      <w:rFonts w:ascii="Calibri" w:eastAsia="Calibri" w:hAnsi="Calibri"/>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8767BE"/>
    <w:pPr>
      <w:spacing w:after="0" w:line="240" w:lineRule="auto"/>
    </w:pPr>
    <w:rPr>
      <w:rFonts w:eastAsia="Times New Roman"/>
      <w:sz w:val="20"/>
      <w:szCs w:val="20"/>
    </w:rPr>
  </w:style>
  <w:style w:type="character" w:customStyle="1" w:styleId="FootnoteTextChar">
    <w:name w:val="Footnote Text Char"/>
    <w:basedOn w:val="DefaultParagraphFont"/>
    <w:link w:val="FootnoteText"/>
    <w:semiHidden/>
    <w:locked/>
    <w:rsid w:val="008767BE"/>
    <w:rPr>
      <w:rFonts w:ascii="Calibri" w:hAnsi="Calibri"/>
      <w:lang w:val="en-US" w:eastAsia="en-US" w:bidi="ar-SA"/>
    </w:rPr>
  </w:style>
  <w:style w:type="character" w:styleId="FootnoteReference">
    <w:name w:val="footnote reference"/>
    <w:basedOn w:val="DefaultParagraphFont"/>
    <w:semiHidden/>
    <w:rsid w:val="008767BE"/>
    <w:rPr>
      <w:rFonts w:cs="Times New Roman"/>
      <w:vertAlign w:val="superscript"/>
    </w:rPr>
  </w:style>
  <w:style w:type="paragraph" w:styleId="BalloonText">
    <w:name w:val="Balloon Text"/>
    <w:basedOn w:val="Normal"/>
    <w:semiHidden/>
    <w:rsid w:val="008767BE"/>
    <w:rPr>
      <w:rFonts w:ascii="Tahoma" w:hAnsi="Tahoma" w:cs="Tahoma"/>
      <w:sz w:val="16"/>
      <w:szCs w:val="16"/>
    </w:rPr>
  </w:style>
  <w:style w:type="paragraph" w:customStyle="1" w:styleId="list0020paragraph">
    <w:name w:val="list_0020paragraph"/>
    <w:basedOn w:val="Normal"/>
    <w:rsid w:val="00236E0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1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idrept.ro/DocumentView.aspx?DocumentId=00183683&amp;Info=RG9jSWQ9MTc5NjIyJkluZGV4PUQlM2ElMmYlNWZjYWJpbmV0JTJmbGVnaXNsYXRpZSUyZmluZGV4JkhpdENvdW50PTQmaGl0cz03MDkrNzBhKzcxOCs3MTkr" TargetMode="External"/><Relationship Id="rId9" Type="http://schemas.openxmlformats.org/officeDocument/2006/relationships/hyperlink" Target="http://idrept.ro/DocumentView.aspx?DocumentId=00183683&amp;Info=RG9jSWQ9MTc5NjIyJkluZGV4PUQlM2ElMmYlNWZjYWJpbmV0JTJmbGVnaXNsYXRpZSUyZmluZGV4JkhpdENvdW50PTQmaGl0cz03MDkrNzBhKzcxOCs3MTkr"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2680</Words>
  <Characters>15281</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Art</vt:lpstr>
    </vt:vector>
  </TitlesOfParts>
  <Company/>
  <LinksUpToDate>false</LinksUpToDate>
  <CharactersWithSpaces>17926</CharactersWithSpaces>
  <SharedDoc>false</SharedDoc>
  <HLinks>
    <vt:vector size="12" baseType="variant">
      <vt:variant>
        <vt:i4>4915207</vt:i4>
      </vt:variant>
      <vt:variant>
        <vt:i4>3</vt:i4>
      </vt:variant>
      <vt:variant>
        <vt:i4>0</vt:i4>
      </vt:variant>
      <vt:variant>
        <vt:i4>5</vt:i4>
      </vt:variant>
      <vt:variant>
        <vt:lpwstr>http://idrept.ro/DocumentView.aspx?DocumentId=00183683&amp;Info=RG9jSWQ9MTc5NjIyJkluZGV4PUQlM2ElMmYlNWZjYWJpbmV0JTJmbGVnaXNsYXRpZSUyZmluZGV4JkhpdENvdW50PTQmaGl0cz03MDkrNzBhKzcxOCs3MTkr</vt:lpwstr>
      </vt:variant>
      <vt:variant>
        <vt:lpwstr/>
      </vt:variant>
      <vt:variant>
        <vt:i4>4915207</vt:i4>
      </vt:variant>
      <vt:variant>
        <vt:i4>0</vt:i4>
      </vt:variant>
      <vt:variant>
        <vt:i4>0</vt:i4>
      </vt:variant>
      <vt:variant>
        <vt:i4>5</vt:i4>
      </vt:variant>
      <vt:variant>
        <vt:lpwstr>http://idrept.ro/DocumentView.aspx?DocumentId=00183683&amp;Info=RG9jSWQ9MTc5NjIyJkluZGV4PUQlM2ElMmYlNWZjYWJpbmV0JTJmbGVnaXNsYXRpZSUyZmluZGV4JkhpdENvdW50PTQmaGl0cz03MDkrNzBhKzcxOCs3MTkr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dc:title>
  <dc:creator>ioana.marin</dc:creator>
  <cp:lastModifiedBy>Luca Lucasenko</cp:lastModifiedBy>
  <cp:revision>2</cp:revision>
  <cp:lastPrinted>2018-06-21T13:03:00Z</cp:lastPrinted>
  <dcterms:created xsi:type="dcterms:W3CDTF">2018-06-28T07:53:00Z</dcterms:created>
  <dcterms:modified xsi:type="dcterms:W3CDTF">2018-06-28T07:53:00Z</dcterms:modified>
</cp:coreProperties>
</file>